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8F95" w14:textId="7D4C5E4D" w:rsidR="002D28B5" w:rsidRPr="00E81942" w:rsidRDefault="002D75E2" w:rsidP="00E81942">
      <w:pPr>
        <w:tabs>
          <w:tab w:val="left" w:pos="5235"/>
        </w:tabs>
        <w:spacing w:after="0" w:line="240" w:lineRule="auto"/>
        <w:rPr>
          <w:rFonts w:ascii="Segoe UI" w:hAnsi="Segoe UI" w:cs="Segoe UI"/>
          <w:b/>
          <w:bCs/>
          <w:sz w:val="24"/>
          <w:szCs w:val="24"/>
        </w:rPr>
      </w:pPr>
      <w:r w:rsidRPr="00E81942">
        <w:rPr>
          <w:rFonts w:ascii="Segoe UI" w:hAnsi="Segoe UI" w:cs="Segoe UI"/>
          <w:b/>
          <w:bCs/>
          <w:sz w:val="24"/>
          <w:szCs w:val="24"/>
        </w:rPr>
        <w:t xml:space="preserve">Visie en Werkplan </w:t>
      </w:r>
      <w:r w:rsidR="00D0797D" w:rsidRPr="00E81942">
        <w:rPr>
          <w:rFonts w:ascii="Segoe UI" w:hAnsi="Segoe UI" w:cs="Segoe UI"/>
          <w:b/>
          <w:bCs/>
          <w:sz w:val="24"/>
          <w:szCs w:val="24"/>
        </w:rPr>
        <w:t>2025-2026</w:t>
      </w:r>
    </w:p>
    <w:p w14:paraId="3D4CE304" w14:textId="482C31A1" w:rsidR="002D75E2" w:rsidRPr="00E81942" w:rsidRDefault="002D75E2" w:rsidP="00E81942">
      <w:pPr>
        <w:spacing w:after="0" w:line="240" w:lineRule="auto"/>
        <w:rPr>
          <w:rFonts w:ascii="Segoe UI" w:hAnsi="Segoe UI" w:cs="Segoe UI"/>
          <w:b/>
          <w:bCs/>
          <w:sz w:val="24"/>
          <w:szCs w:val="24"/>
        </w:rPr>
      </w:pPr>
      <w:r w:rsidRPr="00E81942">
        <w:rPr>
          <w:rFonts w:ascii="Segoe UI" w:hAnsi="Segoe UI" w:cs="Segoe UI"/>
          <w:b/>
          <w:bCs/>
          <w:sz w:val="24"/>
          <w:szCs w:val="24"/>
        </w:rPr>
        <w:t>Cliëntenraad Interzorg</w:t>
      </w:r>
      <w:r w:rsidR="00E81942" w:rsidRPr="00E81942">
        <w:rPr>
          <w:rFonts w:ascii="Segoe UI" w:hAnsi="Segoe UI" w:cs="Segoe UI"/>
          <w:b/>
          <w:bCs/>
          <w:sz w:val="24"/>
          <w:szCs w:val="24"/>
        </w:rPr>
        <w:t xml:space="preserve"> T</w:t>
      </w:r>
      <w:r w:rsidRPr="00E81942">
        <w:rPr>
          <w:rFonts w:ascii="Segoe UI" w:hAnsi="Segoe UI" w:cs="Segoe UI"/>
          <w:b/>
          <w:bCs/>
          <w:sz w:val="24"/>
          <w:szCs w:val="24"/>
        </w:rPr>
        <w:t>huiszorg.</w:t>
      </w:r>
    </w:p>
    <w:p w14:paraId="1C831D23" w14:textId="77777777" w:rsidR="002D75E2" w:rsidRPr="00E81942" w:rsidRDefault="002D75E2" w:rsidP="00E81942">
      <w:pPr>
        <w:spacing w:after="0" w:line="240" w:lineRule="auto"/>
        <w:rPr>
          <w:rFonts w:ascii="Segoe UI" w:hAnsi="Segoe UI" w:cs="Segoe UI"/>
          <w:b/>
          <w:bCs/>
        </w:rPr>
      </w:pPr>
    </w:p>
    <w:p w14:paraId="231F9029" w14:textId="77777777" w:rsidR="002D75E2" w:rsidRPr="00E81942" w:rsidRDefault="002D75E2" w:rsidP="00E81942">
      <w:pPr>
        <w:spacing w:after="0" w:line="240" w:lineRule="auto"/>
        <w:rPr>
          <w:rFonts w:ascii="Segoe UI" w:hAnsi="Segoe UI" w:cs="Segoe UI"/>
          <w:b/>
          <w:bCs/>
        </w:rPr>
      </w:pPr>
      <w:r w:rsidRPr="00E81942">
        <w:rPr>
          <w:rFonts w:ascii="Segoe UI" w:hAnsi="Segoe UI" w:cs="Segoe UI"/>
          <w:b/>
          <w:bCs/>
        </w:rPr>
        <w:t xml:space="preserve">Achtergrond van visie en werkplan </w:t>
      </w:r>
    </w:p>
    <w:p w14:paraId="5A9C1EFF" w14:textId="25896876" w:rsidR="00965495" w:rsidRPr="00E81942" w:rsidRDefault="002D75E2" w:rsidP="00E81942">
      <w:pPr>
        <w:spacing w:after="0" w:line="240" w:lineRule="auto"/>
        <w:rPr>
          <w:rFonts w:ascii="Segoe UI" w:hAnsi="Segoe UI" w:cs="Segoe UI"/>
        </w:rPr>
      </w:pPr>
      <w:r w:rsidRPr="00E81942">
        <w:rPr>
          <w:rFonts w:ascii="Segoe UI" w:hAnsi="Segoe UI" w:cs="Segoe UI"/>
        </w:rPr>
        <w:t xml:space="preserve">De Cliëntenraad (CR) vervult zijn taak in een tijd </w:t>
      </w:r>
      <w:r w:rsidR="00253397" w:rsidRPr="00E81942">
        <w:rPr>
          <w:rFonts w:ascii="Segoe UI" w:hAnsi="Segoe UI" w:cs="Segoe UI"/>
        </w:rPr>
        <w:t xml:space="preserve">van een toenemende vraag naar </w:t>
      </w:r>
      <w:r w:rsidR="00C90820" w:rsidRPr="00E81942">
        <w:rPr>
          <w:rFonts w:ascii="Segoe UI" w:hAnsi="Segoe UI" w:cs="Segoe UI"/>
        </w:rPr>
        <w:t xml:space="preserve">(complexere) </w:t>
      </w:r>
      <w:r w:rsidR="00253397" w:rsidRPr="00E81942">
        <w:rPr>
          <w:rFonts w:ascii="Segoe UI" w:hAnsi="Segoe UI" w:cs="Segoe UI"/>
        </w:rPr>
        <w:t xml:space="preserve">thuiszorg en krapte op de </w:t>
      </w:r>
      <w:r w:rsidR="004F51E3" w:rsidRPr="00E81942">
        <w:rPr>
          <w:rFonts w:ascii="Segoe UI" w:hAnsi="Segoe UI" w:cs="Segoe UI"/>
        </w:rPr>
        <w:t>arbeids</w:t>
      </w:r>
      <w:r w:rsidR="00253397" w:rsidRPr="00E81942">
        <w:rPr>
          <w:rFonts w:ascii="Segoe UI" w:hAnsi="Segoe UI" w:cs="Segoe UI"/>
        </w:rPr>
        <w:t>markt.</w:t>
      </w:r>
      <w:r w:rsidR="009572A2" w:rsidRPr="00E81942">
        <w:rPr>
          <w:rFonts w:ascii="Segoe UI" w:hAnsi="Segoe UI" w:cs="Segoe UI"/>
        </w:rPr>
        <w:t xml:space="preserve"> </w:t>
      </w:r>
      <w:r w:rsidR="0051595C" w:rsidRPr="00E81942">
        <w:rPr>
          <w:rFonts w:ascii="Segoe UI" w:hAnsi="Segoe UI" w:cs="Segoe UI"/>
        </w:rPr>
        <w:t>De ontwikkeling van zorg naar gezondheid en preventie biedt naast zorgen ook zeker kansen.</w:t>
      </w:r>
      <w:r w:rsidR="00965495" w:rsidRPr="00E81942">
        <w:rPr>
          <w:rFonts w:ascii="Segoe UI" w:hAnsi="Segoe UI" w:cs="Segoe UI"/>
        </w:rPr>
        <w:t xml:space="preserve"> </w:t>
      </w:r>
      <w:r w:rsidR="006E3ED0" w:rsidRPr="00E81942">
        <w:rPr>
          <w:rFonts w:ascii="Segoe UI" w:hAnsi="Segoe UI" w:cs="Segoe UI"/>
        </w:rPr>
        <w:t>Daar</w:t>
      </w:r>
      <w:r w:rsidR="00965495" w:rsidRPr="00E81942">
        <w:rPr>
          <w:rFonts w:ascii="Segoe UI" w:hAnsi="Segoe UI" w:cs="Segoe UI"/>
        </w:rPr>
        <w:t xml:space="preserve">naast spelen er nu en in de toekomst een aantal andere </w:t>
      </w:r>
      <w:r w:rsidR="00397350" w:rsidRPr="00E81942">
        <w:rPr>
          <w:rFonts w:ascii="Segoe UI" w:hAnsi="Segoe UI" w:cs="Segoe UI"/>
        </w:rPr>
        <w:t>ontwikkelingen waar</w:t>
      </w:r>
      <w:r w:rsidR="00965495" w:rsidRPr="00E81942">
        <w:rPr>
          <w:rFonts w:ascii="Segoe UI" w:hAnsi="Segoe UI" w:cs="Segoe UI"/>
        </w:rPr>
        <w:t xml:space="preserve"> de </w:t>
      </w:r>
      <w:r w:rsidR="006E3ED0" w:rsidRPr="00E81942">
        <w:rPr>
          <w:rFonts w:ascii="Segoe UI" w:hAnsi="Segoe UI" w:cs="Segoe UI"/>
        </w:rPr>
        <w:t xml:space="preserve">CR rekening </w:t>
      </w:r>
      <w:r w:rsidR="00965495" w:rsidRPr="00E81942">
        <w:rPr>
          <w:rFonts w:ascii="Segoe UI" w:hAnsi="Segoe UI" w:cs="Segoe UI"/>
        </w:rPr>
        <w:t xml:space="preserve">mee moet houden. </w:t>
      </w:r>
    </w:p>
    <w:p w14:paraId="15CEAF55" w14:textId="74CFFDB3" w:rsidR="00CF4624" w:rsidRPr="00E81942" w:rsidRDefault="00965495" w:rsidP="00E81942">
      <w:pPr>
        <w:pStyle w:val="Lijstalinea"/>
        <w:numPr>
          <w:ilvl w:val="0"/>
          <w:numId w:val="3"/>
        </w:numPr>
        <w:spacing w:after="0" w:line="240" w:lineRule="auto"/>
        <w:rPr>
          <w:rFonts w:ascii="Segoe UI" w:hAnsi="Segoe UI" w:cs="Segoe UI"/>
        </w:rPr>
      </w:pPr>
      <w:r w:rsidRPr="00E81942">
        <w:rPr>
          <w:rFonts w:ascii="Segoe UI" w:hAnsi="Segoe UI" w:cs="Segoe UI"/>
        </w:rPr>
        <w:t xml:space="preserve">Interzorg heeft </w:t>
      </w:r>
      <w:r w:rsidR="004F51E3" w:rsidRPr="00E81942">
        <w:rPr>
          <w:rFonts w:ascii="Segoe UI" w:hAnsi="Segoe UI" w:cs="Segoe UI"/>
        </w:rPr>
        <w:t>de</w:t>
      </w:r>
      <w:r w:rsidR="009572A2" w:rsidRPr="00E81942">
        <w:rPr>
          <w:rFonts w:ascii="Segoe UI" w:hAnsi="Segoe UI" w:cs="Segoe UI"/>
        </w:rPr>
        <w:t xml:space="preserve"> kaderbrief </w:t>
      </w:r>
      <w:r w:rsidR="004F51E3" w:rsidRPr="00E81942">
        <w:rPr>
          <w:rFonts w:ascii="Segoe UI" w:hAnsi="Segoe UI" w:cs="Segoe UI"/>
        </w:rPr>
        <w:t xml:space="preserve">2025 </w:t>
      </w:r>
      <w:r w:rsidR="009572A2" w:rsidRPr="00E81942">
        <w:rPr>
          <w:rFonts w:ascii="Segoe UI" w:hAnsi="Segoe UI" w:cs="Segoe UI"/>
        </w:rPr>
        <w:t>opgesteld</w:t>
      </w:r>
      <w:r w:rsidR="004F51E3" w:rsidRPr="00E81942">
        <w:rPr>
          <w:rFonts w:ascii="Segoe UI" w:hAnsi="Segoe UI" w:cs="Segoe UI"/>
        </w:rPr>
        <w:t xml:space="preserve">. (Onderdeel van </w:t>
      </w:r>
      <w:r w:rsidR="00397350" w:rsidRPr="00E81942">
        <w:rPr>
          <w:rFonts w:ascii="Segoe UI" w:hAnsi="Segoe UI" w:cs="Segoe UI"/>
        </w:rPr>
        <w:t xml:space="preserve">de </w:t>
      </w:r>
      <w:proofErr w:type="spellStart"/>
      <w:r w:rsidR="00397350" w:rsidRPr="00E81942">
        <w:rPr>
          <w:rFonts w:ascii="Segoe UI" w:hAnsi="Segoe UI" w:cs="Segoe UI"/>
        </w:rPr>
        <w:t>meerjarenstrategie</w:t>
      </w:r>
      <w:proofErr w:type="spellEnd"/>
      <w:r w:rsidR="004F51E3" w:rsidRPr="00E81942">
        <w:rPr>
          <w:rFonts w:ascii="Segoe UI" w:hAnsi="Segoe UI" w:cs="Segoe UI"/>
        </w:rPr>
        <w:t xml:space="preserve"> 2022-2026) In de visie staat: “van zorg naar gewoon leven”. Hoe daar vorm aan</w:t>
      </w:r>
      <w:r w:rsidR="006E3ED0" w:rsidRPr="00E81942">
        <w:rPr>
          <w:rFonts w:ascii="Segoe UI" w:hAnsi="Segoe UI" w:cs="Segoe UI"/>
        </w:rPr>
        <w:t xml:space="preserve"> </w:t>
      </w:r>
      <w:r w:rsidR="004F51E3" w:rsidRPr="00E81942">
        <w:rPr>
          <w:rFonts w:ascii="Segoe UI" w:hAnsi="Segoe UI" w:cs="Segoe UI"/>
        </w:rPr>
        <w:t>gegeven wordt, is nog in ontwikkeling.</w:t>
      </w:r>
      <w:r w:rsidR="00C90820" w:rsidRPr="00E81942">
        <w:rPr>
          <w:rFonts w:ascii="Segoe UI" w:hAnsi="Segoe UI" w:cs="Segoe UI"/>
        </w:rPr>
        <w:t xml:space="preserve"> </w:t>
      </w:r>
    </w:p>
    <w:p w14:paraId="055ADEBB" w14:textId="2731CD33" w:rsidR="00CF4624" w:rsidRPr="00E81942" w:rsidRDefault="00C90820" w:rsidP="00E81942">
      <w:pPr>
        <w:pStyle w:val="Lijstalinea"/>
        <w:numPr>
          <w:ilvl w:val="0"/>
          <w:numId w:val="3"/>
        </w:numPr>
        <w:spacing w:after="0" w:line="240" w:lineRule="auto"/>
        <w:rPr>
          <w:rFonts w:ascii="Segoe UI" w:hAnsi="Segoe UI" w:cs="Segoe UI"/>
        </w:rPr>
      </w:pPr>
      <w:r w:rsidRPr="00E81942">
        <w:rPr>
          <w:rFonts w:ascii="Segoe UI" w:hAnsi="Segoe UI" w:cs="Segoe UI"/>
        </w:rPr>
        <w:t>Het IZA veranderproject</w:t>
      </w:r>
      <w:r w:rsidR="00CF4624" w:rsidRPr="00E81942">
        <w:rPr>
          <w:rFonts w:ascii="Segoe UI" w:hAnsi="Segoe UI" w:cs="Segoe UI"/>
        </w:rPr>
        <w:t>:</w:t>
      </w:r>
      <w:r w:rsidRPr="00E81942">
        <w:rPr>
          <w:rFonts w:ascii="Segoe UI" w:hAnsi="Segoe UI" w:cs="Segoe UI"/>
        </w:rPr>
        <w:t xml:space="preserve"> </w:t>
      </w:r>
      <w:r w:rsidR="00CF4624" w:rsidRPr="00E81942">
        <w:rPr>
          <w:rFonts w:ascii="Segoe UI" w:hAnsi="Segoe UI" w:cs="Segoe UI"/>
        </w:rPr>
        <w:t>“</w:t>
      </w:r>
      <w:r w:rsidRPr="00E81942">
        <w:rPr>
          <w:rFonts w:ascii="Segoe UI" w:hAnsi="Segoe UI" w:cs="Segoe UI"/>
        </w:rPr>
        <w:t xml:space="preserve">alliantie wijkverpleging </w:t>
      </w:r>
      <w:r w:rsidRPr="00E81942">
        <w:rPr>
          <w:rFonts w:ascii="Segoe UI" w:hAnsi="Segoe UI" w:cs="Segoe UI"/>
          <w:color w:val="333333"/>
          <w:shd w:val="clear" w:color="auto" w:fill="FFFFFF"/>
        </w:rPr>
        <w:t>voor meer passende, preventiegerichte, duurzame en gedigitaliseerde zorg</w:t>
      </w:r>
      <w:r w:rsidR="00CF4624" w:rsidRPr="00E81942">
        <w:rPr>
          <w:rFonts w:ascii="Segoe UI" w:hAnsi="Segoe UI" w:cs="Segoe UI"/>
          <w:color w:val="333333"/>
          <w:shd w:val="clear" w:color="auto" w:fill="FFFFFF"/>
        </w:rPr>
        <w:t xml:space="preserve">” </w:t>
      </w:r>
      <w:r w:rsidRPr="00E81942">
        <w:rPr>
          <w:rFonts w:ascii="Segoe UI" w:hAnsi="Segoe UI" w:cs="Segoe UI"/>
          <w:color w:val="333333"/>
          <w:shd w:val="clear" w:color="auto" w:fill="FFFFFF"/>
        </w:rPr>
        <w:t xml:space="preserve">in ons </w:t>
      </w:r>
      <w:r w:rsidR="00CF4624" w:rsidRPr="00E81942">
        <w:rPr>
          <w:rFonts w:ascii="Segoe UI" w:hAnsi="Segoe UI" w:cs="Segoe UI"/>
          <w:color w:val="333333"/>
          <w:shd w:val="clear" w:color="auto" w:fill="FFFFFF"/>
        </w:rPr>
        <w:t>verzorgingsgebied</w:t>
      </w:r>
      <w:r w:rsidRPr="00E81942">
        <w:rPr>
          <w:rFonts w:ascii="Segoe UI" w:hAnsi="Segoe UI" w:cs="Segoe UI"/>
          <w:color w:val="333333"/>
          <w:shd w:val="clear" w:color="auto" w:fill="FFFFFF"/>
        </w:rPr>
        <w:t> is leidend</w:t>
      </w:r>
      <w:r w:rsidRPr="00E81942">
        <w:rPr>
          <w:rFonts w:ascii="Segoe UI" w:hAnsi="Segoe UI" w:cs="Segoe UI"/>
          <w:b/>
          <w:bCs/>
          <w:color w:val="333333"/>
          <w:shd w:val="clear" w:color="auto" w:fill="FFFFFF"/>
        </w:rPr>
        <w:t xml:space="preserve">. </w:t>
      </w:r>
      <w:r w:rsidRPr="00E81942">
        <w:rPr>
          <w:rFonts w:ascii="Segoe UI" w:hAnsi="Segoe UI" w:cs="Segoe UI"/>
        </w:rPr>
        <w:t xml:space="preserve"> </w:t>
      </w:r>
    </w:p>
    <w:p w14:paraId="5EDE6CE1" w14:textId="5993CEC9" w:rsidR="00253397" w:rsidRDefault="004F51E3" w:rsidP="00E81942">
      <w:pPr>
        <w:pStyle w:val="Lijstalinea"/>
        <w:numPr>
          <w:ilvl w:val="0"/>
          <w:numId w:val="3"/>
        </w:numPr>
        <w:spacing w:after="0" w:line="240" w:lineRule="auto"/>
        <w:rPr>
          <w:rFonts w:ascii="Segoe UI" w:hAnsi="Segoe UI" w:cs="Segoe UI"/>
        </w:rPr>
      </w:pPr>
      <w:r w:rsidRPr="00E81942">
        <w:rPr>
          <w:rFonts w:ascii="Segoe UI" w:hAnsi="Segoe UI" w:cs="Segoe UI"/>
        </w:rPr>
        <w:t>Wijkgericht werken met daarbij de toevoeging thuis of op een centraal punt in de wijk is de koers voor de komende jare</w:t>
      </w:r>
      <w:r w:rsidR="00F43B68" w:rsidRPr="00E81942">
        <w:rPr>
          <w:rFonts w:ascii="Segoe UI" w:hAnsi="Segoe UI" w:cs="Segoe UI"/>
        </w:rPr>
        <w:t xml:space="preserve">n. </w:t>
      </w:r>
      <w:r w:rsidR="00EC072E" w:rsidRPr="00E81942">
        <w:rPr>
          <w:rFonts w:ascii="Segoe UI" w:hAnsi="Segoe UI" w:cs="Segoe UI"/>
        </w:rPr>
        <w:t>Intensiever</w:t>
      </w:r>
      <w:r w:rsidR="00F43B68" w:rsidRPr="00E81942">
        <w:rPr>
          <w:rFonts w:ascii="Segoe UI" w:hAnsi="Segoe UI" w:cs="Segoe UI"/>
        </w:rPr>
        <w:t xml:space="preserve"> s</w:t>
      </w:r>
      <w:r w:rsidRPr="00E81942">
        <w:rPr>
          <w:rFonts w:ascii="Segoe UI" w:hAnsi="Segoe UI" w:cs="Segoe UI"/>
        </w:rPr>
        <w:t xml:space="preserve">amenwerken met partners is </w:t>
      </w:r>
      <w:r w:rsidR="008166DE" w:rsidRPr="00E81942">
        <w:rPr>
          <w:rFonts w:ascii="Segoe UI" w:hAnsi="Segoe UI" w:cs="Segoe UI"/>
        </w:rPr>
        <w:t>hiervoor</w:t>
      </w:r>
      <w:r w:rsidR="00F43B68" w:rsidRPr="00E81942">
        <w:rPr>
          <w:rFonts w:ascii="Segoe UI" w:hAnsi="Segoe UI" w:cs="Segoe UI"/>
        </w:rPr>
        <w:t xml:space="preserve"> nodig.</w:t>
      </w:r>
    </w:p>
    <w:p w14:paraId="3F42FFA5" w14:textId="77777777" w:rsidR="00E72E12" w:rsidRPr="00E72E12" w:rsidRDefault="00E72E12" w:rsidP="00E72E12">
      <w:pPr>
        <w:spacing w:after="0" w:line="240" w:lineRule="auto"/>
        <w:rPr>
          <w:rFonts w:ascii="Segoe UI" w:hAnsi="Segoe UI" w:cs="Segoe UI"/>
        </w:rPr>
      </w:pPr>
    </w:p>
    <w:p w14:paraId="4D3FE5D2" w14:textId="2DE53862" w:rsidR="002D75E2" w:rsidRDefault="002D75E2" w:rsidP="00E81942">
      <w:pPr>
        <w:spacing w:after="0" w:line="240" w:lineRule="auto"/>
        <w:rPr>
          <w:rFonts w:ascii="Segoe UI" w:hAnsi="Segoe UI" w:cs="Segoe UI"/>
        </w:rPr>
      </w:pPr>
      <w:r w:rsidRPr="00E81942">
        <w:rPr>
          <w:rFonts w:ascii="Segoe UI" w:hAnsi="Segoe UI" w:cs="Segoe UI"/>
        </w:rPr>
        <w:t>De CR zal in de periode 202</w:t>
      </w:r>
      <w:r w:rsidR="004F51E3" w:rsidRPr="00E81942">
        <w:rPr>
          <w:rFonts w:ascii="Segoe UI" w:hAnsi="Segoe UI" w:cs="Segoe UI"/>
        </w:rPr>
        <w:t>5</w:t>
      </w:r>
      <w:r w:rsidRPr="00E81942">
        <w:rPr>
          <w:rFonts w:ascii="Segoe UI" w:hAnsi="Segoe UI" w:cs="Segoe UI"/>
        </w:rPr>
        <w:t>-202</w:t>
      </w:r>
      <w:r w:rsidR="004F51E3" w:rsidRPr="00E81942">
        <w:rPr>
          <w:rFonts w:ascii="Segoe UI" w:hAnsi="Segoe UI" w:cs="Segoe UI"/>
        </w:rPr>
        <w:t>6</w:t>
      </w:r>
      <w:r w:rsidRPr="00E81942">
        <w:rPr>
          <w:rFonts w:ascii="Segoe UI" w:hAnsi="Segoe UI" w:cs="Segoe UI"/>
        </w:rPr>
        <w:t xml:space="preserve"> vanuit </w:t>
      </w:r>
      <w:r w:rsidR="008166DE" w:rsidRPr="00E81942">
        <w:rPr>
          <w:rFonts w:ascii="Segoe UI" w:hAnsi="Segoe UI" w:cs="Segoe UI"/>
        </w:rPr>
        <w:t>client</w:t>
      </w:r>
      <w:r w:rsidRPr="00E81942">
        <w:rPr>
          <w:rFonts w:ascii="Segoe UI" w:hAnsi="Segoe UI" w:cs="Segoe UI"/>
        </w:rPr>
        <w:t>perspectief de</w:t>
      </w:r>
      <w:r w:rsidR="00965495" w:rsidRPr="00E81942">
        <w:rPr>
          <w:rFonts w:ascii="Segoe UI" w:hAnsi="Segoe UI" w:cs="Segoe UI"/>
        </w:rPr>
        <w:t>ze</w:t>
      </w:r>
      <w:r w:rsidR="00C539B3" w:rsidRPr="00E81942">
        <w:rPr>
          <w:rFonts w:ascii="Segoe UI" w:hAnsi="Segoe UI" w:cs="Segoe UI"/>
        </w:rPr>
        <w:t xml:space="preserve"> ontwikkelingen</w:t>
      </w:r>
      <w:r w:rsidRPr="00E81942">
        <w:rPr>
          <w:rFonts w:ascii="Segoe UI" w:hAnsi="Segoe UI" w:cs="Segoe UI"/>
        </w:rPr>
        <w:t xml:space="preserve"> nauwlettend volgen. </w:t>
      </w:r>
    </w:p>
    <w:p w14:paraId="55915159" w14:textId="77777777" w:rsidR="00E72E12" w:rsidRPr="00E81942" w:rsidRDefault="00E72E12" w:rsidP="00E81942">
      <w:pPr>
        <w:spacing w:after="0" w:line="240" w:lineRule="auto"/>
        <w:rPr>
          <w:rFonts w:ascii="Segoe UI" w:hAnsi="Segoe UI" w:cs="Segoe UI"/>
        </w:rPr>
      </w:pPr>
    </w:p>
    <w:p w14:paraId="3EE93FC3" w14:textId="247513EB" w:rsidR="002D75E2" w:rsidRPr="00E81942" w:rsidRDefault="002D75E2" w:rsidP="00E81942">
      <w:pPr>
        <w:spacing w:after="0" w:line="240" w:lineRule="auto"/>
        <w:rPr>
          <w:rFonts w:ascii="Segoe UI" w:hAnsi="Segoe UI" w:cs="Segoe UI"/>
          <w:b/>
          <w:bCs/>
        </w:rPr>
      </w:pPr>
      <w:r w:rsidRPr="00E81942">
        <w:rPr>
          <w:rFonts w:ascii="Segoe UI" w:hAnsi="Segoe UI" w:cs="Segoe UI"/>
          <w:b/>
          <w:bCs/>
        </w:rPr>
        <w:t xml:space="preserve">Consequenties voor </w:t>
      </w:r>
      <w:r w:rsidR="008166DE" w:rsidRPr="00E81942">
        <w:rPr>
          <w:rFonts w:ascii="Segoe UI" w:hAnsi="Segoe UI" w:cs="Segoe UI"/>
          <w:b/>
          <w:bCs/>
        </w:rPr>
        <w:t xml:space="preserve">Interzorg, </w:t>
      </w:r>
      <w:r w:rsidR="00CF4624" w:rsidRPr="00E81942">
        <w:rPr>
          <w:rFonts w:ascii="Segoe UI" w:hAnsi="Segoe UI" w:cs="Segoe UI"/>
          <w:b/>
          <w:bCs/>
        </w:rPr>
        <w:t xml:space="preserve">cliënten </w:t>
      </w:r>
      <w:r w:rsidR="008166DE" w:rsidRPr="00E81942">
        <w:rPr>
          <w:rFonts w:ascii="Segoe UI" w:hAnsi="Segoe UI" w:cs="Segoe UI"/>
          <w:b/>
          <w:bCs/>
        </w:rPr>
        <w:t>en hun omgeving</w:t>
      </w:r>
    </w:p>
    <w:p w14:paraId="3C992BB0" w14:textId="0E33E4F5" w:rsidR="00C539B3" w:rsidRPr="00E81942" w:rsidRDefault="002D75E2" w:rsidP="00E81942">
      <w:pPr>
        <w:spacing w:after="0" w:line="240" w:lineRule="auto"/>
        <w:rPr>
          <w:rFonts w:ascii="Segoe UI" w:hAnsi="Segoe UI" w:cs="Segoe UI"/>
        </w:rPr>
      </w:pPr>
      <w:r w:rsidRPr="00E81942">
        <w:rPr>
          <w:rFonts w:ascii="Segoe UI" w:hAnsi="Segoe UI" w:cs="Segoe UI"/>
        </w:rPr>
        <w:t xml:space="preserve">Een veranderend zorglandschap in een tijd waarin op veel terreinen sprake is van schaarste, oplopende kosten en de roep om betere afstemming zal consequenties hebben voor zowel </w:t>
      </w:r>
      <w:r w:rsidR="00C539B3" w:rsidRPr="00E81942">
        <w:rPr>
          <w:rFonts w:ascii="Segoe UI" w:hAnsi="Segoe UI" w:cs="Segoe UI"/>
        </w:rPr>
        <w:t xml:space="preserve">Interzorg </w:t>
      </w:r>
      <w:r w:rsidRPr="00E81942">
        <w:rPr>
          <w:rFonts w:ascii="Segoe UI" w:hAnsi="Segoe UI" w:cs="Segoe UI"/>
        </w:rPr>
        <w:t xml:space="preserve">als </w:t>
      </w:r>
      <w:r w:rsidR="00C539B3" w:rsidRPr="00E81942">
        <w:rPr>
          <w:rFonts w:ascii="Segoe UI" w:hAnsi="Segoe UI" w:cs="Segoe UI"/>
        </w:rPr>
        <w:t>cliënten en hun mantelzorgers/netwerk</w:t>
      </w:r>
      <w:r w:rsidRPr="00E81942">
        <w:rPr>
          <w:rFonts w:ascii="Segoe UI" w:hAnsi="Segoe UI" w:cs="Segoe UI"/>
        </w:rPr>
        <w:t xml:space="preserve">. </w:t>
      </w:r>
      <w:r w:rsidR="00C539B3" w:rsidRPr="00E81942">
        <w:rPr>
          <w:rFonts w:ascii="Segoe UI" w:hAnsi="Segoe UI" w:cs="Segoe UI"/>
        </w:rPr>
        <w:t xml:space="preserve">Cliënten </w:t>
      </w:r>
      <w:r w:rsidR="00CF4624" w:rsidRPr="00E81942">
        <w:rPr>
          <w:rFonts w:ascii="Segoe UI" w:hAnsi="Segoe UI" w:cs="Segoe UI"/>
        </w:rPr>
        <w:t xml:space="preserve">en hun omgeving </w:t>
      </w:r>
      <w:r w:rsidR="00C539B3" w:rsidRPr="00E81942">
        <w:rPr>
          <w:rFonts w:ascii="Segoe UI" w:hAnsi="Segoe UI" w:cs="Segoe UI"/>
        </w:rPr>
        <w:t>zullen</w:t>
      </w:r>
      <w:r w:rsidRPr="00E81942">
        <w:rPr>
          <w:rFonts w:ascii="Segoe UI" w:hAnsi="Segoe UI" w:cs="Segoe UI"/>
        </w:rPr>
        <w:t xml:space="preserve"> zelf meer verantwoordelijkheid moeten nemen voor de te maken keuzes. </w:t>
      </w:r>
    </w:p>
    <w:p w14:paraId="691F9104" w14:textId="625B6D37" w:rsidR="00C539B3" w:rsidRPr="00E72E12" w:rsidRDefault="00C539B3" w:rsidP="00E72E12">
      <w:pPr>
        <w:pStyle w:val="Lijstalinea"/>
        <w:numPr>
          <w:ilvl w:val="0"/>
          <w:numId w:val="5"/>
        </w:numPr>
        <w:spacing w:after="0" w:line="240" w:lineRule="auto"/>
        <w:rPr>
          <w:rFonts w:ascii="Segoe UI" w:hAnsi="Segoe UI" w:cs="Segoe UI"/>
        </w:rPr>
      </w:pPr>
      <w:r w:rsidRPr="00E72E12">
        <w:rPr>
          <w:rFonts w:ascii="Segoe UI" w:hAnsi="Segoe UI" w:cs="Segoe UI"/>
        </w:rPr>
        <w:t xml:space="preserve">Interzorg zal </w:t>
      </w:r>
      <w:r w:rsidR="00C90820" w:rsidRPr="00E72E12">
        <w:rPr>
          <w:rFonts w:ascii="Segoe UI" w:hAnsi="Segoe UI" w:cs="Segoe UI"/>
        </w:rPr>
        <w:t xml:space="preserve">cliënten </w:t>
      </w:r>
      <w:r w:rsidRPr="00E72E12">
        <w:rPr>
          <w:rFonts w:ascii="Segoe UI" w:hAnsi="Segoe UI" w:cs="Segoe UI"/>
        </w:rPr>
        <w:t>meer en beter betrekken bij beslissingen rond de zorg</w:t>
      </w:r>
      <w:r w:rsidR="00C90820" w:rsidRPr="00E72E12">
        <w:rPr>
          <w:rFonts w:ascii="Segoe UI" w:hAnsi="Segoe UI" w:cs="Segoe UI"/>
        </w:rPr>
        <w:t>.</w:t>
      </w:r>
    </w:p>
    <w:p w14:paraId="7440A98C" w14:textId="270F36A0" w:rsidR="00C207D4" w:rsidRPr="00E72E12" w:rsidRDefault="00C539B3" w:rsidP="00E72E12">
      <w:pPr>
        <w:pStyle w:val="Lijstalinea"/>
        <w:numPr>
          <w:ilvl w:val="0"/>
          <w:numId w:val="5"/>
        </w:numPr>
        <w:spacing w:after="0" w:line="240" w:lineRule="auto"/>
        <w:rPr>
          <w:rFonts w:ascii="Segoe UI" w:hAnsi="Segoe UI" w:cs="Segoe UI"/>
        </w:rPr>
      </w:pPr>
      <w:r w:rsidRPr="00E72E12">
        <w:rPr>
          <w:rFonts w:ascii="Segoe UI" w:hAnsi="Segoe UI" w:cs="Segoe UI"/>
        </w:rPr>
        <w:t xml:space="preserve">Interzorg zal efficiënter en effectiever gaan werken, dat ongetwijfeld invloed heeft op de keuzevrijheid van de client en zijn omgeving. Hoe </w:t>
      </w:r>
      <w:r w:rsidR="00965495" w:rsidRPr="00E72E12">
        <w:rPr>
          <w:rFonts w:ascii="Segoe UI" w:hAnsi="Segoe UI" w:cs="Segoe UI"/>
        </w:rPr>
        <w:t xml:space="preserve">en waar wordt </w:t>
      </w:r>
      <w:r w:rsidRPr="00E72E12">
        <w:rPr>
          <w:rFonts w:ascii="Segoe UI" w:hAnsi="Segoe UI" w:cs="Segoe UI"/>
        </w:rPr>
        <w:t xml:space="preserve">de zorg verleend en hoe </w:t>
      </w:r>
      <w:r w:rsidR="00965495" w:rsidRPr="00E72E12">
        <w:rPr>
          <w:rFonts w:ascii="Segoe UI" w:hAnsi="Segoe UI" w:cs="Segoe UI"/>
        </w:rPr>
        <w:t xml:space="preserve">wordt </w:t>
      </w:r>
      <w:r w:rsidRPr="00E72E12">
        <w:rPr>
          <w:rFonts w:ascii="Segoe UI" w:hAnsi="Segoe UI" w:cs="Segoe UI"/>
        </w:rPr>
        <w:t>er samengewerkt in de wijk</w:t>
      </w:r>
      <w:r w:rsidR="00965495" w:rsidRPr="00E72E12">
        <w:rPr>
          <w:rFonts w:ascii="Segoe UI" w:hAnsi="Segoe UI" w:cs="Segoe UI"/>
        </w:rPr>
        <w:t>?</w:t>
      </w:r>
    </w:p>
    <w:p w14:paraId="654896EB" w14:textId="596CAC02" w:rsidR="002D75E2" w:rsidRPr="00E72E12" w:rsidRDefault="00C539B3" w:rsidP="00E72E12">
      <w:pPr>
        <w:pStyle w:val="Lijstalinea"/>
        <w:numPr>
          <w:ilvl w:val="0"/>
          <w:numId w:val="5"/>
        </w:numPr>
        <w:spacing w:after="0" w:line="240" w:lineRule="auto"/>
        <w:rPr>
          <w:rFonts w:ascii="Segoe UI" w:hAnsi="Segoe UI" w:cs="Segoe UI"/>
        </w:rPr>
      </w:pPr>
      <w:r w:rsidRPr="00E72E12">
        <w:rPr>
          <w:rFonts w:ascii="Segoe UI" w:hAnsi="Segoe UI" w:cs="Segoe UI"/>
        </w:rPr>
        <w:t xml:space="preserve">Ook bij verschuiving van de zorg naar ‘de juiste plek’ moet de client en zijn </w:t>
      </w:r>
      <w:r w:rsidR="00C90820" w:rsidRPr="00E72E12">
        <w:rPr>
          <w:rFonts w:ascii="Segoe UI" w:hAnsi="Segoe UI" w:cs="Segoe UI"/>
        </w:rPr>
        <w:t>omgeving kunnen</w:t>
      </w:r>
      <w:r w:rsidRPr="00E72E12">
        <w:rPr>
          <w:rFonts w:ascii="Segoe UI" w:hAnsi="Segoe UI" w:cs="Segoe UI"/>
        </w:rPr>
        <w:t xml:space="preserve"> vertrouwen op een goede hulpverlening, </w:t>
      </w:r>
    </w:p>
    <w:p w14:paraId="29368977" w14:textId="77777777" w:rsidR="002D75E2" w:rsidRPr="00E81942" w:rsidRDefault="002D75E2" w:rsidP="00E81942">
      <w:pPr>
        <w:spacing w:after="0" w:line="240" w:lineRule="auto"/>
        <w:rPr>
          <w:rFonts w:ascii="Segoe UI" w:hAnsi="Segoe UI" w:cs="Segoe UI"/>
          <w:b/>
          <w:bCs/>
        </w:rPr>
      </w:pPr>
    </w:p>
    <w:p w14:paraId="10B39850" w14:textId="1CE0FD9A" w:rsidR="002D75E2" w:rsidRPr="00E81942" w:rsidRDefault="002D75E2" w:rsidP="00E81942">
      <w:pPr>
        <w:spacing w:after="0" w:line="240" w:lineRule="auto"/>
        <w:rPr>
          <w:rFonts w:ascii="Segoe UI" w:hAnsi="Segoe UI" w:cs="Segoe UI"/>
          <w:b/>
          <w:bCs/>
        </w:rPr>
      </w:pPr>
      <w:r w:rsidRPr="00E81942">
        <w:rPr>
          <w:rFonts w:ascii="Segoe UI" w:hAnsi="Segoe UI" w:cs="Segoe UI"/>
          <w:b/>
          <w:bCs/>
        </w:rPr>
        <w:t>Werkzaamheden Cliëntenraad 202</w:t>
      </w:r>
      <w:r w:rsidR="00C90820" w:rsidRPr="00E81942">
        <w:rPr>
          <w:rFonts w:ascii="Segoe UI" w:hAnsi="Segoe UI" w:cs="Segoe UI"/>
          <w:b/>
          <w:bCs/>
        </w:rPr>
        <w:t>5</w:t>
      </w:r>
      <w:r w:rsidRPr="00E81942">
        <w:rPr>
          <w:rFonts w:ascii="Segoe UI" w:hAnsi="Segoe UI" w:cs="Segoe UI"/>
          <w:b/>
          <w:bCs/>
        </w:rPr>
        <w:t>-202</w:t>
      </w:r>
      <w:r w:rsidR="00C90820" w:rsidRPr="00E81942">
        <w:rPr>
          <w:rFonts w:ascii="Segoe UI" w:hAnsi="Segoe UI" w:cs="Segoe UI"/>
          <w:b/>
          <w:bCs/>
        </w:rPr>
        <w:t>6</w:t>
      </w:r>
    </w:p>
    <w:p w14:paraId="67840E15" w14:textId="77777777" w:rsidR="00CF4624" w:rsidRPr="00E81942" w:rsidRDefault="002D75E2" w:rsidP="00E81942">
      <w:pPr>
        <w:spacing w:after="0" w:line="240" w:lineRule="auto"/>
        <w:rPr>
          <w:rFonts w:ascii="Segoe UI" w:hAnsi="Segoe UI" w:cs="Segoe UI"/>
        </w:rPr>
      </w:pPr>
      <w:r w:rsidRPr="00E81942">
        <w:rPr>
          <w:rFonts w:ascii="Segoe UI" w:hAnsi="Segoe UI" w:cs="Segoe UI"/>
        </w:rPr>
        <w:t xml:space="preserve">De ambitie van de </w:t>
      </w:r>
      <w:r w:rsidR="00CF4624" w:rsidRPr="00E81942">
        <w:rPr>
          <w:rFonts w:ascii="Segoe UI" w:hAnsi="Segoe UI" w:cs="Segoe UI"/>
        </w:rPr>
        <w:t>c</w:t>
      </w:r>
      <w:r w:rsidRPr="00E81942">
        <w:rPr>
          <w:rFonts w:ascii="Segoe UI" w:hAnsi="Segoe UI" w:cs="Segoe UI"/>
        </w:rPr>
        <w:t xml:space="preserve">liëntenraad is om in de komende jaren vanuit het </w:t>
      </w:r>
      <w:r w:rsidR="00CF4624" w:rsidRPr="00E81942">
        <w:rPr>
          <w:rFonts w:ascii="Segoe UI" w:hAnsi="Segoe UI" w:cs="Segoe UI"/>
        </w:rPr>
        <w:t xml:space="preserve">client en mantelzorg </w:t>
      </w:r>
      <w:r w:rsidRPr="00E81942">
        <w:rPr>
          <w:rFonts w:ascii="Segoe UI" w:hAnsi="Segoe UI" w:cs="Segoe UI"/>
        </w:rPr>
        <w:t xml:space="preserve">perspectief de ontwikkelingen nauwlettend te blijven volgen. Bij advies- en instemmingsaanvragen blijft uiteraard het </w:t>
      </w:r>
      <w:r w:rsidR="00CF4624" w:rsidRPr="00E81942">
        <w:rPr>
          <w:rFonts w:ascii="Segoe UI" w:hAnsi="Segoe UI" w:cs="Segoe UI"/>
        </w:rPr>
        <w:t>client</w:t>
      </w:r>
      <w:r w:rsidRPr="00E81942">
        <w:rPr>
          <w:rFonts w:ascii="Segoe UI" w:hAnsi="Segoe UI" w:cs="Segoe UI"/>
        </w:rPr>
        <w:t xml:space="preserve">belang centraal staan. </w:t>
      </w:r>
    </w:p>
    <w:p w14:paraId="64821BAF" w14:textId="77777777" w:rsidR="008166DE" w:rsidRPr="00E81942" w:rsidRDefault="00CF4624" w:rsidP="00E81942">
      <w:pPr>
        <w:spacing w:after="0" w:line="240" w:lineRule="auto"/>
        <w:rPr>
          <w:rFonts w:ascii="Segoe UI" w:hAnsi="Segoe UI" w:cs="Segoe UI"/>
        </w:rPr>
      </w:pPr>
      <w:r w:rsidRPr="00E81942">
        <w:rPr>
          <w:rFonts w:ascii="Segoe UI" w:hAnsi="Segoe UI" w:cs="Segoe UI"/>
        </w:rPr>
        <w:t xml:space="preserve">De cliëntenraad zal in zijn advisering steeds afwegen of het belang van hun achterban goed behartigd wordt. Wat betekenen de voorgestelde veranderingen voor mensen die gebruik maken van zorg en worden zij voldoende meegenomen in de veranderingen? En is er ook voldoende gedacht aan de gevolgen voor de mantelzorgers? De cliëntenraad maakt hierbij gebruik van een aantal praktische handvatten om de voorgestelde veranderingen te beoordelen. </w:t>
      </w:r>
    </w:p>
    <w:p w14:paraId="2DAA16C4" w14:textId="571F3D5E" w:rsidR="00CF4624" w:rsidRPr="00E81942" w:rsidRDefault="00CF4624" w:rsidP="00E81942">
      <w:pPr>
        <w:spacing w:after="0" w:line="240" w:lineRule="auto"/>
        <w:rPr>
          <w:rFonts w:ascii="Segoe UI" w:hAnsi="Segoe UI" w:cs="Segoe UI"/>
        </w:rPr>
      </w:pPr>
      <w:r w:rsidRPr="00E81942">
        <w:rPr>
          <w:rFonts w:ascii="Segoe UI" w:hAnsi="Segoe UI" w:cs="Segoe UI"/>
        </w:rPr>
        <w:t xml:space="preserve">Bijvoorbeeld: </w:t>
      </w:r>
    </w:p>
    <w:p w14:paraId="1420389F" w14:textId="173A6B59" w:rsidR="00CF4624" w:rsidRPr="00E72E12" w:rsidRDefault="00E72E12" w:rsidP="00E72E12">
      <w:pPr>
        <w:pStyle w:val="Lijstalinea"/>
        <w:numPr>
          <w:ilvl w:val="0"/>
          <w:numId w:val="5"/>
        </w:numPr>
        <w:spacing w:after="0" w:line="240" w:lineRule="auto"/>
        <w:rPr>
          <w:rFonts w:ascii="Segoe UI" w:hAnsi="Segoe UI" w:cs="Segoe UI"/>
        </w:rPr>
      </w:pPr>
      <w:r>
        <w:rPr>
          <w:rFonts w:ascii="Segoe UI" w:hAnsi="Segoe UI" w:cs="Segoe UI"/>
        </w:rPr>
        <w:t>I</w:t>
      </w:r>
      <w:r w:rsidR="00CF4624" w:rsidRPr="00E72E12">
        <w:rPr>
          <w:rFonts w:ascii="Segoe UI" w:hAnsi="Segoe UI" w:cs="Segoe UI"/>
        </w:rPr>
        <w:t xml:space="preserve">s hetgeen beoogd wordt een verbetering </w:t>
      </w:r>
      <w:r w:rsidR="0051595C" w:rsidRPr="00E72E12">
        <w:rPr>
          <w:rFonts w:ascii="Segoe UI" w:hAnsi="Segoe UI" w:cs="Segoe UI"/>
        </w:rPr>
        <w:t xml:space="preserve">voor </w:t>
      </w:r>
      <w:r w:rsidR="00CF4624" w:rsidRPr="00E72E12">
        <w:rPr>
          <w:rFonts w:ascii="Segoe UI" w:hAnsi="Segoe UI" w:cs="Segoe UI"/>
        </w:rPr>
        <w:t>mensen die van zorg gebruik moeten maken</w:t>
      </w:r>
      <w:r w:rsidR="008166DE" w:rsidRPr="00E72E12">
        <w:rPr>
          <w:rFonts w:ascii="Segoe UI" w:hAnsi="Segoe UI" w:cs="Segoe UI"/>
        </w:rPr>
        <w:t>?</w:t>
      </w:r>
    </w:p>
    <w:p w14:paraId="41A17D7D" w14:textId="3F731590" w:rsidR="00CF4624" w:rsidRPr="00E72E12" w:rsidRDefault="00E72E12" w:rsidP="00E72E12">
      <w:pPr>
        <w:pStyle w:val="Lijstalinea"/>
        <w:numPr>
          <w:ilvl w:val="0"/>
          <w:numId w:val="5"/>
        </w:numPr>
        <w:spacing w:after="0" w:line="240" w:lineRule="auto"/>
        <w:rPr>
          <w:rFonts w:ascii="Segoe UI" w:hAnsi="Segoe UI" w:cs="Segoe UI"/>
        </w:rPr>
      </w:pPr>
      <w:r>
        <w:rPr>
          <w:rFonts w:ascii="Segoe UI" w:hAnsi="Segoe UI" w:cs="Segoe UI"/>
        </w:rPr>
        <w:t>Is</w:t>
      </w:r>
      <w:r w:rsidR="00CF4624" w:rsidRPr="00E72E12">
        <w:rPr>
          <w:rFonts w:ascii="Segoe UI" w:hAnsi="Segoe UI" w:cs="Segoe UI"/>
        </w:rPr>
        <w:t xml:space="preserve"> hetgeen beoogd wordt een verbetering en/of ontlasting voor de mantelzorger</w:t>
      </w:r>
      <w:r w:rsidR="008166DE" w:rsidRPr="00E72E12">
        <w:rPr>
          <w:rFonts w:ascii="Segoe UI" w:hAnsi="Segoe UI" w:cs="Segoe UI"/>
        </w:rPr>
        <w:t>?</w:t>
      </w:r>
    </w:p>
    <w:p w14:paraId="28ECF87E" w14:textId="5607013C" w:rsidR="00CF4624" w:rsidRPr="00E81942" w:rsidRDefault="00E72E12" w:rsidP="00E72E12">
      <w:pPr>
        <w:pStyle w:val="Lijstalinea"/>
        <w:numPr>
          <w:ilvl w:val="0"/>
          <w:numId w:val="5"/>
        </w:numPr>
        <w:spacing w:after="0" w:line="240" w:lineRule="auto"/>
        <w:rPr>
          <w:rFonts w:ascii="Segoe UI" w:hAnsi="Segoe UI" w:cs="Segoe UI"/>
        </w:rPr>
      </w:pPr>
      <w:r>
        <w:rPr>
          <w:rFonts w:ascii="Segoe UI" w:hAnsi="Segoe UI" w:cs="Segoe UI"/>
        </w:rPr>
        <w:lastRenderedPageBreak/>
        <w:t>W</w:t>
      </w:r>
      <w:r w:rsidR="00CF4624" w:rsidRPr="00E81942">
        <w:rPr>
          <w:rFonts w:ascii="Segoe UI" w:hAnsi="Segoe UI" w:cs="Segoe UI"/>
        </w:rPr>
        <w:t>ordt de zorg of toegang tot zorg er eenvoudiger door</w:t>
      </w:r>
      <w:r w:rsidR="008166DE" w:rsidRPr="00E81942">
        <w:rPr>
          <w:rFonts w:ascii="Segoe UI" w:hAnsi="Segoe UI" w:cs="Segoe UI"/>
        </w:rPr>
        <w:t>?</w:t>
      </w:r>
    </w:p>
    <w:p w14:paraId="483803D8" w14:textId="33DB5E0C" w:rsidR="00CF4624" w:rsidRPr="00E81942" w:rsidRDefault="00E72E12" w:rsidP="00E72E12">
      <w:pPr>
        <w:pStyle w:val="Lijstalinea"/>
        <w:numPr>
          <w:ilvl w:val="0"/>
          <w:numId w:val="5"/>
        </w:numPr>
        <w:spacing w:after="0" w:line="240" w:lineRule="auto"/>
        <w:rPr>
          <w:rFonts w:ascii="Segoe UI" w:hAnsi="Segoe UI" w:cs="Segoe UI"/>
        </w:rPr>
      </w:pPr>
      <w:r>
        <w:rPr>
          <w:rFonts w:ascii="Segoe UI" w:hAnsi="Segoe UI" w:cs="Segoe UI"/>
        </w:rPr>
        <w:t>I</w:t>
      </w:r>
      <w:r w:rsidR="00CF4624" w:rsidRPr="00E81942">
        <w:rPr>
          <w:rFonts w:ascii="Segoe UI" w:hAnsi="Segoe UI" w:cs="Segoe UI"/>
        </w:rPr>
        <w:t xml:space="preserve">s het voorstel </w:t>
      </w:r>
      <w:r w:rsidR="00C207D4" w:rsidRPr="00E81942">
        <w:rPr>
          <w:rFonts w:ascii="Segoe UI" w:hAnsi="Segoe UI" w:cs="Segoe UI"/>
        </w:rPr>
        <w:t>aan de cliënten</w:t>
      </w:r>
      <w:r w:rsidR="00397350" w:rsidRPr="00E81942">
        <w:rPr>
          <w:rFonts w:ascii="Segoe UI" w:hAnsi="Segoe UI" w:cs="Segoe UI"/>
        </w:rPr>
        <w:t>/mantelzorgers</w:t>
      </w:r>
      <w:r w:rsidR="00C207D4" w:rsidRPr="00E81942">
        <w:rPr>
          <w:rFonts w:ascii="Segoe UI" w:hAnsi="Segoe UI" w:cs="Segoe UI"/>
        </w:rPr>
        <w:t xml:space="preserve"> </w:t>
      </w:r>
      <w:r w:rsidR="00CF4624" w:rsidRPr="00E81942">
        <w:rPr>
          <w:rFonts w:ascii="Segoe UI" w:hAnsi="Segoe UI" w:cs="Segoe UI"/>
        </w:rPr>
        <w:t>uit te leggen</w:t>
      </w:r>
      <w:r w:rsidR="008166DE" w:rsidRPr="00E81942">
        <w:rPr>
          <w:rFonts w:ascii="Segoe UI" w:hAnsi="Segoe UI" w:cs="Segoe UI"/>
        </w:rPr>
        <w:t>?</w:t>
      </w:r>
    </w:p>
    <w:p w14:paraId="7E79FF2D" w14:textId="73D70E79" w:rsidR="00CF4624" w:rsidRPr="00E81942" w:rsidRDefault="00E72E12" w:rsidP="00E72E12">
      <w:pPr>
        <w:pStyle w:val="Lijstalinea"/>
        <w:numPr>
          <w:ilvl w:val="0"/>
          <w:numId w:val="5"/>
        </w:numPr>
        <w:spacing w:after="0" w:line="240" w:lineRule="auto"/>
        <w:rPr>
          <w:rFonts w:ascii="Segoe UI" w:hAnsi="Segoe UI" w:cs="Segoe UI"/>
        </w:rPr>
      </w:pPr>
      <w:r>
        <w:rPr>
          <w:rFonts w:ascii="Segoe UI" w:hAnsi="Segoe UI" w:cs="Segoe UI"/>
        </w:rPr>
        <w:t>Z</w:t>
      </w:r>
      <w:r w:rsidR="00CF4624" w:rsidRPr="00E81942">
        <w:rPr>
          <w:rFonts w:ascii="Segoe UI" w:hAnsi="Segoe UI" w:cs="Segoe UI"/>
        </w:rPr>
        <w:t>ijn er ook nadelen aan het voorstel</w:t>
      </w:r>
      <w:r w:rsidR="008166DE" w:rsidRPr="00E81942">
        <w:rPr>
          <w:rFonts w:ascii="Segoe UI" w:hAnsi="Segoe UI" w:cs="Segoe UI"/>
        </w:rPr>
        <w:t>?</w:t>
      </w:r>
      <w:r w:rsidR="00CF4624" w:rsidRPr="00E81942">
        <w:rPr>
          <w:rFonts w:ascii="Segoe UI" w:hAnsi="Segoe UI" w:cs="Segoe UI"/>
        </w:rPr>
        <w:t xml:space="preserve"> </w:t>
      </w:r>
    </w:p>
    <w:p w14:paraId="4099C554" w14:textId="3E0840DA" w:rsidR="00CF4624" w:rsidRPr="00E72E12" w:rsidRDefault="00E72E12" w:rsidP="00E72E12">
      <w:pPr>
        <w:pStyle w:val="Lijstalinea"/>
        <w:numPr>
          <w:ilvl w:val="0"/>
          <w:numId w:val="5"/>
        </w:numPr>
        <w:spacing w:after="0" w:line="240" w:lineRule="auto"/>
        <w:rPr>
          <w:rFonts w:ascii="Segoe UI" w:hAnsi="Segoe UI" w:cs="Segoe UI"/>
        </w:rPr>
      </w:pPr>
      <w:r>
        <w:rPr>
          <w:rFonts w:ascii="Segoe UI" w:hAnsi="Segoe UI" w:cs="Segoe UI"/>
        </w:rPr>
        <w:t>Is</w:t>
      </w:r>
      <w:r w:rsidR="00CF4624" w:rsidRPr="00E72E12">
        <w:rPr>
          <w:rFonts w:ascii="Segoe UI" w:hAnsi="Segoe UI" w:cs="Segoe UI"/>
        </w:rPr>
        <w:t xml:space="preserve"> er aandacht voor laaggeletterdheid en kunnen ook mensen met minder digitale ervaring er mee (leren) omgaan</w:t>
      </w:r>
      <w:r w:rsidR="008166DE" w:rsidRPr="00E72E12">
        <w:rPr>
          <w:rFonts w:ascii="Segoe UI" w:hAnsi="Segoe UI" w:cs="Segoe UI"/>
        </w:rPr>
        <w:t>?</w:t>
      </w:r>
    </w:p>
    <w:p w14:paraId="2C17417B" w14:textId="77777777" w:rsidR="008166DE" w:rsidRPr="00E81942" w:rsidRDefault="008166DE" w:rsidP="00E81942">
      <w:pPr>
        <w:spacing w:after="0" w:line="240" w:lineRule="auto"/>
        <w:rPr>
          <w:rFonts w:ascii="Segoe UI" w:hAnsi="Segoe UI" w:cs="Segoe UI"/>
        </w:rPr>
      </w:pPr>
    </w:p>
    <w:p w14:paraId="57D55757" w14:textId="1A1397C8" w:rsidR="002D75E2" w:rsidRPr="00E81942" w:rsidRDefault="002D75E2" w:rsidP="00E81942">
      <w:pPr>
        <w:spacing w:after="0" w:line="240" w:lineRule="auto"/>
        <w:rPr>
          <w:rFonts w:ascii="Segoe UI" w:hAnsi="Segoe UI" w:cs="Segoe UI"/>
        </w:rPr>
      </w:pPr>
      <w:r w:rsidRPr="00E81942">
        <w:rPr>
          <w:rFonts w:ascii="Segoe UI" w:hAnsi="Segoe UI" w:cs="Segoe UI"/>
        </w:rPr>
        <w:t xml:space="preserve">Waar de </w:t>
      </w:r>
      <w:r w:rsidR="00CF4624" w:rsidRPr="00E81942">
        <w:rPr>
          <w:rFonts w:ascii="Segoe UI" w:hAnsi="Segoe UI" w:cs="Segoe UI"/>
        </w:rPr>
        <w:t>c</w:t>
      </w:r>
      <w:r w:rsidRPr="00E81942">
        <w:rPr>
          <w:rFonts w:ascii="Segoe UI" w:hAnsi="Segoe UI" w:cs="Segoe UI"/>
        </w:rPr>
        <w:t xml:space="preserve">liëntenraad dit </w:t>
      </w:r>
      <w:r w:rsidR="00CF4624" w:rsidRPr="00E81942">
        <w:rPr>
          <w:rFonts w:ascii="Segoe UI" w:hAnsi="Segoe UI" w:cs="Segoe UI"/>
        </w:rPr>
        <w:t>nodig vindt</w:t>
      </w:r>
      <w:r w:rsidR="00397350" w:rsidRPr="00E81942">
        <w:rPr>
          <w:rFonts w:ascii="Segoe UI" w:hAnsi="Segoe UI" w:cs="Segoe UI"/>
        </w:rPr>
        <w:t xml:space="preserve">, </w:t>
      </w:r>
      <w:r w:rsidRPr="00E81942">
        <w:rPr>
          <w:rFonts w:ascii="Segoe UI" w:hAnsi="Segoe UI" w:cs="Segoe UI"/>
        </w:rPr>
        <w:t>zal de raad ook zelf onderwerpen aandragen voor onderzoek of implementatie via een advies op eigen initiatief</w:t>
      </w:r>
      <w:r w:rsidR="00CF4624" w:rsidRPr="00E81942">
        <w:rPr>
          <w:rFonts w:ascii="Segoe UI" w:hAnsi="Segoe UI" w:cs="Segoe UI"/>
        </w:rPr>
        <w:t xml:space="preserve">. </w:t>
      </w:r>
    </w:p>
    <w:p w14:paraId="62059C01" w14:textId="77777777" w:rsidR="008166DE" w:rsidRPr="00E81942" w:rsidRDefault="008166DE" w:rsidP="00E81942">
      <w:pPr>
        <w:spacing w:after="0" w:line="240" w:lineRule="auto"/>
        <w:rPr>
          <w:rFonts w:ascii="Segoe UI" w:hAnsi="Segoe UI" w:cs="Segoe UI"/>
        </w:rPr>
      </w:pPr>
    </w:p>
    <w:p w14:paraId="154EEDDF" w14:textId="1337E2D4" w:rsidR="00CF4624" w:rsidRPr="00E81942" w:rsidRDefault="002D75E2" w:rsidP="00E81942">
      <w:pPr>
        <w:spacing w:after="0" w:line="240" w:lineRule="auto"/>
        <w:rPr>
          <w:rFonts w:ascii="Segoe UI" w:hAnsi="Segoe UI" w:cs="Segoe UI"/>
        </w:rPr>
      </w:pPr>
      <w:r w:rsidRPr="00E81942">
        <w:rPr>
          <w:rFonts w:ascii="Segoe UI" w:hAnsi="Segoe UI" w:cs="Segoe UI"/>
        </w:rPr>
        <w:t xml:space="preserve">Enkele concrete onderwerpen waarop de </w:t>
      </w:r>
      <w:r w:rsidR="00CF4624" w:rsidRPr="00E81942">
        <w:rPr>
          <w:rFonts w:ascii="Segoe UI" w:hAnsi="Segoe UI" w:cs="Segoe UI"/>
        </w:rPr>
        <w:t>c</w:t>
      </w:r>
      <w:r w:rsidRPr="00E81942">
        <w:rPr>
          <w:rFonts w:ascii="Segoe UI" w:hAnsi="Segoe UI" w:cs="Segoe UI"/>
        </w:rPr>
        <w:t>liëntenraad zich in 202</w:t>
      </w:r>
      <w:r w:rsidR="00CF4624" w:rsidRPr="00E81942">
        <w:rPr>
          <w:rFonts w:ascii="Segoe UI" w:hAnsi="Segoe UI" w:cs="Segoe UI"/>
        </w:rPr>
        <w:t>5-</w:t>
      </w:r>
      <w:r w:rsidRPr="00E81942">
        <w:rPr>
          <w:rFonts w:ascii="Segoe UI" w:hAnsi="Segoe UI" w:cs="Segoe UI"/>
        </w:rPr>
        <w:t>202</w:t>
      </w:r>
      <w:r w:rsidR="00CF4624" w:rsidRPr="00E81942">
        <w:rPr>
          <w:rFonts w:ascii="Segoe UI" w:hAnsi="Segoe UI" w:cs="Segoe UI"/>
        </w:rPr>
        <w:t>6</w:t>
      </w:r>
      <w:r w:rsidRPr="00E81942">
        <w:rPr>
          <w:rFonts w:ascii="Segoe UI" w:hAnsi="Segoe UI" w:cs="Segoe UI"/>
        </w:rPr>
        <w:t xml:space="preserve"> zal richten, kunnen op dit moment al worden benoemd.</w:t>
      </w:r>
    </w:p>
    <w:p w14:paraId="04A4163E" w14:textId="39DFFA9D" w:rsidR="00CF4624" w:rsidRPr="00E81942" w:rsidRDefault="002D6033" w:rsidP="00E81942">
      <w:pPr>
        <w:pStyle w:val="Lijstalinea"/>
        <w:numPr>
          <w:ilvl w:val="0"/>
          <w:numId w:val="2"/>
        </w:numPr>
        <w:spacing w:after="0" w:line="240" w:lineRule="auto"/>
        <w:rPr>
          <w:rFonts w:ascii="Segoe UI" w:hAnsi="Segoe UI" w:cs="Segoe UI"/>
        </w:rPr>
      </w:pPr>
      <w:r w:rsidRPr="00E81942">
        <w:rPr>
          <w:rFonts w:ascii="Segoe UI" w:hAnsi="Segoe UI" w:cs="Segoe UI"/>
        </w:rPr>
        <w:t>Ontwikkelingen op gebied van samenwerking in de wijk.</w:t>
      </w:r>
    </w:p>
    <w:p w14:paraId="3E014438" w14:textId="1CF55375" w:rsidR="002D6033" w:rsidRPr="00E81942" w:rsidRDefault="002D6033" w:rsidP="00E81942">
      <w:pPr>
        <w:pStyle w:val="Lijstalinea"/>
        <w:numPr>
          <w:ilvl w:val="0"/>
          <w:numId w:val="2"/>
        </w:numPr>
        <w:spacing w:after="0" w:line="240" w:lineRule="auto"/>
        <w:rPr>
          <w:rFonts w:ascii="Segoe UI" w:hAnsi="Segoe UI" w:cs="Segoe UI"/>
        </w:rPr>
      </w:pPr>
      <w:r w:rsidRPr="00E81942">
        <w:rPr>
          <w:rFonts w:ascii="Segoe UI" w:hAnsi="Segoe UI" w:cs="Segoe UI"/>
        </w:rPr>
        <w:t>Ontwikkelingen op gebied van nieuwe werkwijzen, zoals praktische begeleiding, beeldschermzorg en preventie.</w:t>
      </w:r>
    </w:p>
    <w:p w14:paraId="70A74F9B" w14:textId="03F3A7BA" w:rsidR="00F43B68" w:rsidRPr="00E81942" w:rsidRDefault="00F43B68" w:rsidP="00E81942">
      <w:pPr>
        <w:pStyle w:val="Lijstalinea"/>
        <w:numPr>
          <w:ilvl w:val="0"/>
          <w:numId w:val="2"/>
        </w:numPr>
        <w:spacing w:after="0" w:line="240" w:lineRule="auto"/>
        <w:rPr>
          <w:rFonts w:ascii="Segoe UI" w:hAnsi="Segoe UI" w:cs="Segoe UI"/>
        </w:rPr>
      </w:pPr>
      <w:r w:rsidRPr="00E81942">
        <w:rPr>
          <w:rFonts w:ascii="Segoe UI" w:hAnsi="Segoe UI" w:cs="Segoe UI"/>
        </w:rPr>
        <w:t>Monitoring van kwaliteit van zorg clienttevredenheidsonderzoeken en analyse van klachten/meldingen.</w:t>
      </w:r>
    </w:p>
    <w:p w14:paraId="6EAED5DC" w14:textId="3021B6FA" w:rsidR="002D6033" w:rsidRPr="00E81942" w:rsidRDefault="002D6033" w:rsidP="00E81942">
      <w:pPr>
        <w:pStyle w:val="Lijstalinea"/>
        <w:numPr>
          <w:ilvl w:val="0"/>
          <w:numId w:val="2"/>
        </w:numPr>
        <w:spacing w:after="0" w:line="240" w:lineRule="auto"/>
        <w:rPr>
          <w:rFonts w:ascii="Segoe UI" w:hAnsi="Segoe UI" w:cs="Segoe UI"/>
        </w:rPr>
      </w:pPr>
      <w:r w:rsidRPr="00E81942">
        <w:rPr>
          <w:rFonts w:ascii="Segoe UI" w:hAnsi="Segoe UI" w:cs="Segoe UI"/>
        </w:rPr>
        <w:t xml:space="preserve">Informatieverstrekking aan cliënten. </w:t>
      </w:r>
      <w:r w:rsidR="0033514C" w:rsidRPr="00E81942">
        <w:rPr>
          <w:rFonts w:ascii="Segoe UI" w:hAnsi="Segoe UI" w:cs="Segoe UI"/>
        </w:rPr>
        <w:t xml:space="preserve">O.a. doorontwikkeling digitale clientmap V&amp;V, informatie op de website en </w:t>
      </w:r>
      <w:r w:rsidR="00B96EDD" w:rsidRPr="00E81942">
        <w:rPr>
          <w:rFonts w:ascii="Segoe UI" w:hAnsi="Segoe UI" w:cs="Segoe UI"/>
        </w:rPr>
        <w:t xml:space="preserve">een </w:t>
      </w:r>
      <w:r w:rsidR="0033514C" w:rsidRPr="00E81942">
        <w:rPr>
          <w:rFonts w:ascii="Segoe UI" w:hAnsi="Segoe UI" w:cs="Segoe UI"/>
        </w:rPr>
        <w:t xml:space="preserve">digitale </w:t>
      </w:r>
      <w:r w:rsidR="00F43B68" w:rsidRPr="00E81942">
        <w:rPr>
          <w:rFonts w:ascii="Segoe UI" w:hAnsi="Segoe UI" w:cs="Segoe UI"/>
        </w:rPr>
        <w:t>nieuwsbrief</w:t>
      </w:r>
      <w:r w:rsidR="0033514C" w:rsidRPr="00E81942">
        <w:rPr>
          <w:rFonts w:ascii="Segoe UI" w:hAnsi="Segoe UI" w:cs="Segoe UI"/>
        </w:rPr>
        <w:t>.</w:t>
      </w:r>
    </w:p>
    <w:p w14:paraId="2D95F1A0" w14:textId="72442A94" w:rsidR="002D6033" w:rsidRPr="00E81942" w:rsidRDefault="00F43B68" w:rsidP="00E81942">
      <w:pPr>
        <w:pStyle w:val="Lijstalinea"/>
        <w:numPr>
          <w:ilvl w:val="0"/>
          <w:numId w:val="2"/>
        </w:numPr>
        <w:spacing w:after="0" w:line="240" w:lineRule="auto"/>
        <w:rPr>
          <w:rFonts w:ascii="Segoe UI" w:hAnsi="Segoe UI" w:cs="Segoe UI"/>
        </w:rPr>
      </w:pPr>
      <w:r w:rsidRPr="00E81942">
        <w:rPr>
          <w:rFonts w:ascii="Segoe UI" w:hAnsi="Segoe UI" w:cs="Segoe UI"/>
        </w:rPr>
        <w:t xml:space="preserve">Implementatie van </w:t>
      </w:r>
      <w:r w:rsidR="002D6033" w:rsidRPr="00E81942">
        <w:rPr>
          <w:rFonts w:ascii="Segoe UI" w:hAnsi="Segoe UI" w:cs="Segoe UI"/>
        </w:rPr>
        <w:t>Generiek Kompas</w:t>
      </w:r>
      <w:r w:rsidR="0033514C" w:rsidRPr="00E81942">
        <w:rPr>
          <w:rFonts w:ascii="Segoe UI" w:hAnsi="Segoe UI" w:cs="Segoe UI"/>
        </w:rPr>
        <w:t xml:space="preserve">: “samenwerken </w:t>
      </w:r>
      <w:r w:rsidRPr="00E81942">
        <w:rPr>
          <w:rFonts w:ascii="Segoe UI" w:hAnsi="Segoe UI" w:cs="Segoe UI"/>
        </w:rPr>
        <w:t>aan kwaliteit</w:t>
      </w:r>
      <w:r w:rsidR="0033514C" w:rsidRPr="00E81942">
        <w:rPr>
          <w:rFonts w:ascii="Segoe UI" w:hAnsi="Segoe UI" w:cs="Segoe UI"/>
        </w:rPr>
        <w:t xml:space="preserve"> van bestaan</w:t>
      </w:r>
      <w:r w:rsidR="00B96EDD" w:rsidRPr="00E81942">
        <w:rPr>
          <w:rFonts w:ascii="Segoe UI" w:hAnsi="Segoe UI" w:cs="Segoe UI"/>
        </w:rPr>
        <w:t xml:space="preserve"> van mensen met een zorgvraag thuis”</w:t>
      </w:r>
      <w:r w:rsidR="00B96EDD" w:rsidRPr="00E81942">
        <w:rPr>
          <w:rFonts w:ascii="Segoe UI" w:hAnsi="Segoe UI" w:cs="Segoe UI"/>
          <w:color w:val="4D5156"/>
          <w:sz w:val="21"/>
          <w:szCs w:val="21"/>
          <w:shd w:val="clear" w:color="auto" w:fill="FFFFFF"/>
        </w:rPr>
        <w:t>.</w:t>
      </w:r>
    </w:p>
    <w:p w14:paraId="11F40335" w14:textId="082EE543" w:rsidR="00F43B68" w:rsidRPr="00E81942" w:rsidRDefault="00F43B68" w:rsidP="00E81942">
      <w:pPr>
        <w:pStyle w:val="Lijstalinea"/>
        <w:numPr>
          <w:ilvl w:val="0"/>
          <w:numId w:val="2"/>
        </w:numPr>
        <w:spacing w:after="0" w:line="240" w:lineRule="auto"/>
        <w:rPr>
          <w:rFonts w:ascii="Segoe UI" w:hAnsi="Segoe UI" w:cs="Segoe UI"/>
        </w:rPr>
      </w:pPr>
      <w:r w:rsidRPr="00E81942">
        <w:rPr>
          <w:rFonts w:ascii="Segoe UI" w:hAnsi="Segoe UI" w:cs="Segoe UI"/>
        </w:rPr>
        <w:t xml:space="preserve">Nieuwe wegen zoeken om de achterban van de cliëntenraad beter te kunnen vertegenwoordigen. </w:t>
      </w:r>
      <w:r w:rsidR="00397350" w:rsidRPr="00E81942">
        <w:rPr>
          <w:rFonts w:ascii="Segoe UI" w:hAnsi="Segoe UI" w:cs="Segoe UI"/>
        </w:rPr>
        <w:t xml:space="preserve">We blijven het jaarverslag toesturen en overwegen 1 of meerdere klankbordgroepen op te richten om de medezeggenschap te versterken. </w:t>
      </w:r>
    </w:p>
    <w:p w14:paraId="155976F9" w14:textId="64D48E01" w:rsidR="00F43B68" w:rsidRPr="00E81942" w:rsidRDefault="00F43B68" w:rsidP="00E81942">
      <w:pPr>
        <w:pStyle w:val="Lijstalinea"/>
        <w:numPr>
          <w:ilvl w:val="0"/>
          <w:numId w:val="2"/>
        </w:numPr>
        <w:spacing w:after="0" w:line="240" w:lineRule="auto"/>
        <w:rPr>
          <w:rFonts w:ascii="Segoe UI" w:hAnsi="Segoe UI" w:cs="Segoe UI"/>
        </w:rPr>
      </w:pPr>
      <w:r w:rsidRPr="00E81942">
        <w:rPr>
          <w:rFonts w:ascii="Segoe UI" w:hAnsi="Segoe UI" w:cs="Segoe UI"/>
        </w:rPr>
        <w:t>Ontwikkeling van een gezamenlijke visie 2026 e.v. met OR en Raad van Commissarissen op medezeggenschap.</w:t>
      </w:r>
    </w:p>
    <w:p w14:paraId="3503179B" w14:textId="155324D6" w:rsidR="00647BFD" w:rsidRPr="00E81942" w:rsidRDefault="00647BFD" w:rsidP="00E81942">
      <w:pPr>
        <w:pStyle w:val="Lijstalinea"/>
        <w:numPr>
          <w:ilvl w:val="0"/>
          <w:numId w:val="2"/>
        </w:numPr>
        <w:spacing w:after="0" w:line="240" w:lineRule="auto"/>
        <w:rPr>
          <w:rFonts w:ascii="Segoe UI" w:hAnsi="Segoe UI" w:cs="Segoe UI"/>
        </w:rPr>
      </w:pPr>
      <w:r w:rsidRPr="00E81942">
        <w:rPr>
          <w:rFonts w:ascii="Segoe UI" w:hAnsi="Segoe UI" w:cs="Segoe UI"/>
        </w:rPr>
        <w:t xml:space="preserve">We onderzoeken hoe we Interzorg advies kunnen geven in kader van preventie en duurzaamheid. Een gezondheid-welzijn box voor </w:t>
      </w:r>
      <w:r w:rsidR="006D7F71" w:rsidRPr="00E81942">
        <w:rPr>
          <w:rFonts w:ascii="Segoe UI" w:hAnsi="Segoe UI" w:cs="Segoe UI"/>
        </w:rPr>
        <w:t xml:space="preserve">cliënten is een gedachte. </w:t>
      </w:r>
      <w:r w:rsidRPr="00E81942">
        <w:rPr>
          <w:rFonts w:ascii="Segoe UI" w:hAnsi="Segoe UI" w:cs="Segoe UI"/>
        </w:rPr>
        <w:t xml:space="preserve"> </w:t>
      </w:r>
    </w:p>
    <w:p w14:paraId="773F43FB" w14:textId="06154BDA" w:rsidR="001C31F1" w:rsidRPr="00E81942" w:rsidRDefault="00647BFD" w:rsidP="00E81942">
      <w:pPr>
        <w:spacing w:after="0" w:line="240" w:lineRule="auto"/>
        <w:rPr>
          <w:rFonts w:ascii="Segoe UI" w:hAnsi="Segoe UI" w:cs="Segoe UI"/>
          <w:b/>
          <w:bCs/>
        </w:rPr>
      </w:pPr>
      <w:r w:rsidRPr="00E81942">
        <w:rPr>
          <w:rFonts w:ascii="Segoe UI" w:hAnsi="Segoe UI" w:cs="Segoe UI"/>
          <w:b/>
          <w:bCs/>
        </w:rPr>
        <w:t xml:space="preserve"> </w:t>
      </w:r>
    </w:p>
    <w:p w14:paraId="3A739C4C" w14:textId="1C1F48F9" w:rsidR="002D75E2" w:rsidRPr="00E81942" w:rsidRDefault="002D75E2" w:rsidP="00E81942">
      <w:pPr>
        <w:spacing w:after="0" w:line="240" w:lineRule="auto"/>
        <w:rPr>
          <w:rFonts w:ascii="Segoe UI" w:hAnsi="Segoe UI" w:cs="Segoe UI"/>
          <w:b/>
          <w:bCs/>
        </w:rPr>
      </w:pPr>
      <w:r w:rsidRPr="00E81942">
        <w:rPr>
          <w:rFonts w:ascii="Segoe UI" w:hAnsi="Segoe UI" w:cs="Segoe UI"/>
          <w:b/>
          <w:bCs/>
        </w:rPr>
        <w:t xml:space="preserve">Toekomst en werkwijze </w:t>
      </w:r>
    </w:p>
    <w:p w14:paraId="423CB932" w14:textId="77777777" w:rsidR="008338B0" w:rsidRPr="00E81942" w:rsidRDefault="002D75E2" w:rsidP="00E81942">
      <w:pPr>
        <w:spacing w:after="0" w:line="240" w:lineRule="auto"/>
        <w:rPr>
          <w:rFonts w:ascii="Segoe UI" w:hAnsi="Segoe UI" w:cs="Segoe UI"/>
        </w:rPr>
      </w:pPr>
      <w:r w:rsidRPr="00E81942">
        <w:rPr>
          <w:rFonts w:ascii="Segoe UI" w:hAnsi="Segoe UI" w:cs="Segoe UI"/>
        </w:rPr>
        <w:t>De CR zal zich in de periode 202</w:t>
      </w:r>
      <w:r w:rsidR="00F43B68" w:rsidRPr="00E81942">
        <w:rPr>
          <w:rFonts w:ascii="Segoe UI" w:hAnsi="Segoe UI" w:cs="Segoe UI"/>
        </w:rPr>
        <w:t>5</w:t>
      </w:r>
      <w:r w:rsidRPr="00E81942">
        <w:rPr>
          <w:rFonts w:ascii="Segoe UI" w:hAnsi="Segoe UI" w:cs="Segoe UI"/>
        </w:rPr>
        <w:t>-202</w:t>
      </w:r>
      <w:r w:rsidR="00F43B68" w:rsidRPr="00E81942">
        <w:rPr>
          <w:rFonts w:ascii="Segoe UI" w:hAnsi="Segoe UI" w:cs="Segoe UI"/>
        </w:rPr>
        <w:t xml:space="preserve">6 </w:t>
      </w:r>
      <w:r w:rsidRPr="00E81942">
        <w:rPr>
          <w:rFonts w:ascii="Segoe UI" w:hAnsi="Segoe UI" w:cs="Segoe UI"/>
        </w:rPr>
        <w:t xml:space="preserve">naar </w:t>
      </w:r>
      <w:r w:rsidR="00F43B68" w:rsidRPr="00E81942">
        <w:rPr>
          <w:rFonts w:ascii="Segoe UI" w:hAnsi="Segoe UI" w:cs="Segoe UI"/>
        </w:rPr>
        <w:t>Interzorg</w:t>
      </w:r>
      <w:r w:rsidRPr="00E81942">
        <w:rPr>
          <w:rFonts w:ascii="Segoe UI" w:hAnsi="Segoe UI" w:cs="Segoe UI"/>
        </w:rPr>
        <w:t xml:space="preserve"> toe proactief blijven opstellen. Dit betekent dat we ons als CR breed (laten) informeren over onderwerpen, vragen stellen, overleg voeren en suggesties formuleren. De CR </w:t>
      </w:r>
      <w:r w:rsidR="00F43B68" w:rsidRPr="00E81942">
        <w:rPr>
          <w:rFonts w:ascii="Segoe UI" w:hAnsi="Segoe UI" w:cs="Segoe UI"/>
        </w:rPr>
        <w:t xml:space="preserve">doet dit door minimaal 4 x per jaar in overleg te gaan met de directie. </w:t>
      </w:r>
      <w:r w:rsidRPr="00E81942">
        <w:rPr>
          <w:rFonts w:ascii="Segoe UI" w:hAnsi="Segoe UI" w:cs="Segoe UI"/>
        </w:rPr>
        <w:t xml:space="preserve"> De CR streeft ernaar om actief en in een zo vroeg mogelijk stadium de belangen van de achterban via advies- en instemmingsprocedures te vertegenwoordigen en te benadrukken. Contacten met </w:t>
      </w:r>
      <w:r w:rsidR="00F43B68" w:rsidRPr="00E81942">
        <w:rPr>
          <w:rFonts w:ascii="Segoe UI" w:hAnsi="Segoe UI" w:cs="Segoe UI"/>
        </w:rPr>
        <w:t xml:space="preserve">de ondernemingsraad, de Raad van Commissarissen en </w:t>
      </w:r>
      <w:r w:rsidRPr="00E81942">
        <w:rPr>
          <w:rFonts w:ascii="Segoe UI" w:hAnsi="Segoe UI" w:cs="Segoe UI"/>
        </w:rPr>
        <w:t xml:space="preserve">andere cliëntenraden kunnen hierbij aanvullend zijn. </w:t>
      </w:r>
    </w:p>
    <w:p w14:paraId="2B98568E" w14:textId="77777777" w:rsidR="005272CA" w:rsidRDefault="005272CA" w:rsidP="00E81942">
      <w:pPr>
        <w:spacing w:after="0" w:line="240" w:lineRule="auto"/>
        <w:rPr>
          <w:rFonts w:ascii="Segoe UI" w:hAnsi="Segoe UI" w:cs="Segoe UI"/>
        </w:rPr>
      </w:pPr>
    </w:p>
    <w:p w14:paraId="54FF62CF" w14:textId="7A0BA3D0" w:rsidR="008338B0" w:rsidRPr="00E81942" w:rsidRDefault="008338B0" w:rsidP="00E81942">
      <w:pPr>
        <w:spacing w:after="0" w:line="240" w:lineRule="auto"/>
        <w:rPr>
          <w:rFonts w:ascii="Segoe UI" w:hAnsi="Segoe UI" w:cs="Segoe UI"/>
        </w:rPr>
      </w:pPr>
      <w:r w:rsidRPr="00E81942">
        <w:rPr>
          <w:rFonts w:ascii="Segoe UI" w:hAnsi="Segoe UI" w:cs="Segoe UI"/>
        </w:rPr>
        <w:t>De cliëntenraad blijft lid van het LOC (Landelijk Orgaan Cliëntenraden) en volgt en zoekt de samenwerking in de ontwikkelingen van het IZA (Integraal Zorg Akkoord) Brabant Noord Oost.</w:t>
      </w:r>
    </w:p>
    <w:p w14:paraId="5ECB6096" w14:textId="77777777" w:rsidR="005272CA" w:rsidRDefault="005272CA" w:rsidP="00E81942">
      <w:pPr>
        <w:spacing w:after="0" w:line="240" w:lineRule="auto"/>
        <w:rPr>
          <w:rFonts w:ascii="Segoe UI" w:hAnsi="Segoe UI" w:cs="Segoe UI"/>
        </w:rPr>
      </w:pPr>
    </w:p>
    <w:p w14:paraId="7508EC19" w14:textId="0E3D3FF5" w:rsidR="002D75E2" w:rsidRPr="00E81942" w:rsidRDefault="002D75E2" w:rsidP="00E81942">
      <w:pPr>
        <w:spacing w:after="0" w:line="240" w:lineRule="auto"/>
        <w:rPr>
          <w:rFonts w:ascii="Segoe UI" w:hAnsi="Segoe UI" w:cs="Segoe UI"/>
        </w:rPr>
      </w:pPr>
      <w:r w:rsidRPr="00E81942">
        <w:rPr>
          <w:rFonts w:ascii="Segoe UI" w:hAnsi="Segoe UI" w:cs="Segoe UI"/>
        </w:rPr>
        <w:t>De formele taken van de CR als medezeggenschapsorgaan zijn vastgelegd in de Wet medezeggenschap cliënten zorginstellingen (</w:t>
      </w:r>
      <w:proofErr w:type="spellStart"/>
      <w:r w:rsidRPr="00E81942">
        <w:rPr>
          <w:rFonts w:ascii="Segoe UI" w:hAnsi="Segoe UI" w:cs="Segoe UI"/>
        </w:rPr>
        <w:t>Wmcz</w:t>
      </w:r>
      <w:proofErr w:type="spellEnd"/>
      <w:r w:rsidRPr="00E81942">
        <w:rPr>
          <w:rFonts w:ascii="Segoe UI" w:hAnsi="Segoe UI" w:cs="Segoe UI"/>
        </w:rPr>
        <w:t xml:space="preserve"> 2018).</w:t>
      </w:r>
    </w:p>
    <w:p w14:paraId="41CC5A31" w14:textId="77777777" w:rsidR="002D75E2" w:rsidRPr="00E81942" w:rsidRDefault="002D75E2" w:rsidP="00E81942">
      <w:pPr>
        <w:spacing w:after="0" w:line="240" w:lineRule="auto"/>
        <w:rPr>
          <w:rFonts w:ascii="Segoe UI" w:hAnsi="Segoe UI" w:cs="Segoe UI"/>
        </w:rPr>
      </w:pPr>
    </w:p>
    <w:p w14:paraId="5F919435" w14:textId="77777777" w:rsidR="005272CA" w:rsidRDefault="005272CA">
      <w:pPr>
        <w:rPr>
          <w:rFonts w:ascii="Segoe UI" w:hAnsi="Segoe UI" w:cs="Segoe UI"/>
          <w:b/>
          <w:bCs/>
        </w:rPr>
      </w:pPr>
      <w:r>
        <w:rPr>
          <w:rFonts w:ascii="Segoe UI" w:hAnsi="Segoe UI" w:cs="Segoe UI"/>
          <w:b/>
          <w:bCs/>
        </w:rPr>
        <w:br w:type="page"/>
      </w:r>
    </w:p>
    <w:p w14:paraId="2BA17858" w14:textId="6E12BAB5" w:rsidR="002D75E2" w:rsidRPr="00E81942" w:rsidRDefault="002D75E2" w:rsidP="00E81942">
      <w:pPr>
        <w:spacing w:after="0" w:line="240" w:lineRule="auto"/>
        <w:rPr>
          <w:rFonts w:ascii="Segoe UI" w:hAnsi="Segoe UI" w:cs="Segoe UI"/>
          <w:b/>
          <w:bCs/>
        </w:rPr>
      </w:pPr>
      <w:r w:rsidRPr="00E81942">
        <w:rPr>
          <w:rFonts w:ascii="Segoe UI" w:hAnsi="Segoe UI" w:cs="Segoe UI"/>
          <w:b/>
          <w:bCs/>
        </w:rPr>
        <w:lastRenderedPageBreak/>
        <w:t xml:space="preserve">Samenstelling Cliëntenraad </w:t>
      </w:r>
      <w:proofErr w:type="spellStart"/>
      <w:r w:rsidR="000B7E36" w:rsidRPr="00E81942">
        <w:rPr>
          <w:rFonts w:ascii="Segoe UI" w:hAnsi="Segoe UI" w:cs="Segoe UI"/>
          <w:b/>
          <w:bCs/>
        </w:rPr>
        <w:t>Interzorgthuiszorg</w:t>
      </w:r>
      <w:proofErr w:type="spellEnd"/>
    </w:p>
    <w:p w14:paraId="37D3E75B" w14:textId="01E61871" w:rsidR="000B7E36" w:rsidRPr="00E81942" w:rsidRDefault="000B7E36" w:rsidP="00E81942">
      <w:pPr>
        <w:spacing w:after="0" w:line="240" w:lineRule="auto"/>
        <w:rPr>
          <w:rFonts w:ascii="Segoe UI" w:hAnsi="Segoe UI" w:cs="Segoe UI"/>
        </w:rPr>
      </w:pPr>
      <w:r w:rsidRPr="00E81942">
        <w:rPr>
          <w:rFonts w:ascii="Segoe UI" w:hAnsi="Segoe UI" w:cs="Segoe UI"/>
        </w:rPr>
        <w:t>Marjo Karsmakers, voorzitter (treed af in de loop van 2025, na 2 perioden)</w:t>
      </w:r>
    </w:p>
    <w:p w14:paraId="25BC714F" w14:textId="7C00BDDE" w:rsidR="000B7E36" w:rsidRPr="00E81942" w:rsidRDefault="000B7E36" w:rsidP="00E81942">
      <w:pPr>
        <w:spacing w:after="0" w:line="240" w:lineRule="auto"/>
        <w:rPr>
          <w:rFonts w:ascii="Segoe UI" w:hAnsi="Segoe UI" w:cs="Segoe UI"/>
        </w:rPr>
      </w:pPr>
      <w:r w:rsidRPr="00E81942">
        <w:rPr>
          <w:rFonts w:ascii="Segoe UI" w:hAnsi="Segoe UI" w:cs="Segoe UI"/>
        </w:rPr>
        <w:t>Geertje Rikkerink (treed af in de loop van 2025, na 2 perioden)</w:t>
      </w:r>
    </w:p>
    <w:p w14:paraId="3FEBE0D1" w14:textId="7BF481E4" w:rsidR="000B7E36" w:rsidRPr="00E81942" w:rsidRDefault="000B7E36" w:rsidP="00E81942">
      <w:pPr>
        <w:spacing w:after="0" w:line="240" w:lineRule="auto"/>
        <w:rPr>
          <w:rFonts w:ascii="Segoe UI" w:hAnsi="Segoe UI" w:cs="Segoe UI"/>
        </w:rPr>
      </w:pPr>
      <w:r w:rsidRPr="00E81942">
        <w:rPr>
          <w:rFonts w:ascii="Segoe UI" w:hAnsi="Segoe UI" w:cs="Segoe UI"/>
        </w:rPr>
        <w:t>Dorette Smulders (treed af in de loop van 2025, na 2 perioden)</w:t>
      </w:r>
    </w:p>
    <w:p w14:paraId="7AB5C2B8" w14:textId="1AC98753" w:rsidR="000B7E36" w:rsidRPr="00E81942" w:rsidRDefault="000B7E36" w:rsidP="00E81942">
      <w:pPr>
        <w:spacing w:after="0" w:line="240" w:lineRule="auto"/>
        <w:rPr>
          <w:rFonts w:ascii="Segoe UI" w:hAnsi="Segoe UI" w:cs="Segoe UI"/>
        </w:rPr>
      </w:pPr>
      <w:r w:rsidRPr="00E81942">
        <w:rPr>
          <w:rFonts w:ascii="Segoe UI" w:hAnsi="Segoe UI" w:cs="Segoe UI"/>
        </w:rPr>
        <w:t>Nancy Dieks</w:t>
      </w:r>
    </w:p>
    <w:p w14:paraId="3969FC22" w14:textId="0F60F1FD" w:rsidR="000B7E36" w:rsidRPr="00E81942" w:rsidRDefault="000B7E36" w:rsidP="00E81942">
      <w:pPr>
        <w:spacing w:after="0" w:line="240" w:lineRule="auto"/>
        <w:rPr>
          <w:rFonts w:ascii="Segoe UI" w:hAnsi="Segoe UI" w:cs="Segoe UI"/>
        </w:rPr>
      </w:pPr>
      <w:r w:rsidRPr="00E81942">
        <w:rPr>
          <w:rFonts w:ascii="Segoe UI" w:hAnsi="Segoe UI" w:cs="Segoe UI"/>
        </w:rPr>
        <w:t>Wilma Dicker</w:t>
      </w:r>
    </w:p>
    <w:p w14:paraId="76664C26" w14:textId="3CF4AD3B" w:rsidR="000B7E36" w:rsidRPr="00E81942" w:rsidRDefault="000B7E36" w:rsidP="00E81942">
      <w:pPr>
        <w:spacing w:after="0" w:line="240" w:lineRule="auto"/>
        <w:rPr>
          <w:rFonts w:ascii="Segoe UI" w:hAnsi="Segoe UI" w:cs="Segoe UI"/>
        </w:rPr>
      </w:pPr>
      <w:r w:rsidRPr="00E81942">
        <w:rPr>
          <w:rFonts w:ascii="Segoe UI" w:hAnsi="Segoe UI" w:cs="Segoe UI"/>
        </w:rPr>
        <w:t xml:space="preserve">Marianne Bruijsten </w:t>
      </w:r>
    </w:p>
    <w:p w14:paraId="2795B771" w14:textId="6CA305CE" w:rsidR="000B7E36" w:rsidRPr="00E81942" w:rsidRDefault="000B7E36" w:rsidP="00E81942">
      <w:pPr>
        <w:spacing w:after="0" w:line="240" w:lineRule="auto"/>
        <w:rPr>
          <w:rFonts w:ascii="Segoe UI" w:hAnsi="Segoe UI" w:cs="Segoe UI"/>
        </w:rPr>
      </w:pPr>
      <w:r w:rsidRPr="00E81942">
        <w:rPr>
          <w:rFonts w:ascii="Segoe UI" w:hAnsi="Segoe UI" w:cs="Segoe UI"/>
        </w:rPr>
        <w:t>Mirjam van den Brand</w:t>
      </w:r>
    </w:p>
    <w:p w14:paraId="7E9E6FF3" w14:textId="09AB8268" w:rsidR="000B7E36" w:rsidRPr="00E81942" w:rsidRDefault="000B7E36" w:rsidP="00E81942">
      <w:pPr>
        <w:spacing w:after="0" w:line="240" w:lineRule="auto"/>
        <w:rPr>
          <w:rFonts w:ascii="Segoe UI" w:hAnsi="Segoe UI" w:cs="Segoe UI"/>
        </w:rPr>
      </w:pPr>
      <w:r w:rsidRPr="00E81942">
        <w:rPr>
          <w:rFonts w:ascii="Segoe UI" w:hAnsi="Segoe UI" w:cs="Segoe UI"/>
        </w:rPr>
        <w:t>Sjef Marcelis</w:t>
      </w:r>
    </w:p>
    <w:p w14:paraId="60082F48" w14:textId="77777777" w:rsidR="002D75E2" w:rsidRPr="00E81942" w:rsidRDefault="002D75E2" w:rsidP="00E81942">
      <w:pPr>
        <w:spacing w:after="0" w:line="240" w:lineRule="auto"/>
        <w:rPr>
          <w:rFonts w:ascii="Segoe UI" w:hAnsi="Segoe UI" w:cs="Segoe UI"/>
        </w:rPr>
      </w:pPr>
    </w:p>
    <w:p w14:paraId="7A290321" w14:textId="77777777" w:rsidR="002D75E2" w:rsidRPr="00E81942" w:rsidRDefault="002D75E2" w:rsidP="00E81942">
      <w:pPr>
        <w:spacing w:after="0" w:line="240" w:lineRule="auto"/>
        <w:rPr>
          <w:rFonts w:ascii="Segoe UI" w:hAnsi="Segoe UI" w:cs="Segoe UI"/>
        </w:rPr>
      </w:pPr>
    </w:p>
    <w:p w14:paraId="5D34F682" w14:textId="511FF7FB" w:rsidR="002D75E2" w:rsidRPr="00E81942" w:rsidRDefault="002D75E2" w:rsidP="00E81942">
      <w:pPr>
        <w:spacing w:after="0" w:line="240" w:lineRule="auto"/>
        <w:rPr>
          <w:rFonts w:ascii="Segoe UI" w:hAnsi="Segoe UI" w:cs="Segoe UI"/>
        </w:rPr>
      </w:pPr>
      <w:r w:rsidRPr="00E81942">
        <w:rPr>
          <w:rFonts w:ascii="Segoe UI" w:hAnsi="Segoe UI" w:cs="Segoe UI"/>
        </w:rPr>
        <w:t>Meer informatie Silvana van Duijnhoven, ondersteuner cliëntenraad</w:t>
      </w:r>
      <w:r w:rsidR="001C31F1" w:rsidRPr="00E81942">
        <w:rPr>
          <w:rFonts w:ascii="Segoe UI" w:hAnsi="Segoe UI" w:cs="Segoe UI"/>
        </w:rPr>
        <w:t>.</w:t>
      </w:r>
    </w:p>
    <w:p w14:paraId="14128B30" w14:textId="77777777" w:rsidR="002D75E2" w:rsidRPr="00E81942" w:rsidRDefault="002D75E2" w:rsidP="00E81942">
      <w:pPr>
        <w:spacing w:after="0" w:line="240" w:lineRule="auto"/>
        <w:rPr>
          <w:rFonts w:ascii="Segoe UI" w:hAnsi="Segoe UI" w:cs="Segoe UI"/>
        </w:rPr>
      </w:pPr>
    </w:p>
    <w:p w14:paraId="0EE2A900" w14:textId="77777777" w:rsidR="002D75E2" w:rsidRPr="00E81942" w:rsidRDefault="002D75E2" w:rsidP="00E81942">
      <w:pPr>
        <w:spacing w:after="0" w:line="240" w:lineRule="auto"/>
        <w:rPr>
          <w:rFonts w:ascii="Segoe UI" w:hAnsi="Segoe UI" w:cs="Segoe UI"/>
        </w:rPr>
      </w:pPr>
    </w:p>
    <w:p w14:paraId="1CF98F86" w14:textId="61A290A6" w:rsidR="002D75E2" w:rsidRPr="00E81942" w:rsidRDefault="002D75E2" w:rsidP="00E81942">
      <w:pPr>
        <w:spacing w:after="0" w:line="240" w:lineRule="auto"/>
        <w:rPr>
          <w:rFonts w:ascii="Segoe UI" w:hAnsi="Segoe UI" w:cs="Segoe UI"/>
        </w:rPr>
      </w:pPr>
      <w:r w:rsidRPr="00E81942">
        <w:rPr>
          <w:rFonts w:ascii="Segoe UI" w:hAnsi="Segoe UI" w:cs="Segoe UI"/>
        </w:rPr>
        <w:t xml:space="preserve">Oss; 26-11-2024  </w:t>
      </w:r>
    </w:p>
    <w:p w14:paraId="26CA7F30" w14:textId="77777777" w:rsidR="002D75E2" w:rsidRPr="00E81942" w:rsidRDefault="002D75E2" w:rsidP="00E81942">
      <w:pPr>
        <w:spacing w:after="0" w:line="240" w:lineRule="auto"/>
        <w:rPr>
          <w:rFonts w:ascii="Segoe UI" w:hAnsi="Segoe UI" w:cs="Segoe UI"/>
        </w:rPr>
      </w:pPr>
    </w:p>
    <w:p w14:paraId="719221CA" w14:textId="51B1B5B7" w:rsidR="00C90820" w:rsidRPr="00E81942" w:rsidRDefault="00C90820" w:rsidP="00E81942">
      <w:pPr>
        <w:spacing w:after="0" w:line="240" w:lineRule="auto"/>
        <w:rPr>
          <w:rFonts w:ascii="Segoe UI" w:hAnsi="Segoe UI" w:cs="Segoe UI"/>
        </w:rPr>
      </w:pPr>
      <w:r w:rsidRPr="00E81942">
        <w:rPr>
          <w:rFonts w:ascii="Segoe UI" w:hAnsi="Segoe UI" w:cs="Segoe UI"/>
        </w:rPr>
        <w:t xml:space="preserve"> </w:t>
      </w:r>
    </w:p>
    <w:p w14:paraId="25D5573A" w14:textId="77777777" w:rsidR="008338B0" w:rsidRPr="00E81942" w:rsidRDefault="008338B0" w:rsidP="00E81942">
      <w:pPr>
        <w:spacing w:after="0" w:line="240" w:lineRule="auto"/>
        <w:rPr>
          <w:rFonts w:ascii="Segoe UI" w:hAnsi="Segoe UI" w:cs="Segoe UI"/>
        </w:rPr>
      </w:pPr>
    </w:p>
    <w:sectPr w:rsidR="008338B0" w:rsidRPr="00E819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E714" w14:textId="77777777" w:rsidR="00113B7B" w:rsidRDefault="00113B7B" w:rsidP="00E81942">
      <w:pPr>
        <w:spacing w:after="0" w:line="240" w:lineRule="auto"/>
      </w:pPr>
      <w:r>
        <w:separator/>
      </w:r>
    </w:p>
  </w:endnote>
  <w:endnote w:type="continuationSeparator" w:id="0">
    <w:p w14:paraId="4D36486D" w14:textId="77777777" w:rsidR="00113B7B" w:rsidRDefault="00113B7B" w:rsidP="00E8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553737020"/>
      <w:docPartObj>
        <w:docPartGallery w:val="Page Numbers (Bottom of Page)"/>
        <w:docPartUnique/>
      </w:docPartObj>
    </w:sdtPr>
    <w:sdtContent>
      <w:sdt>
        <w:sdtPr>
          <w:rPr>
            <w:rFonts w:ascii="Segoe UI" w:hAnsi="Segoe UI" w:cs="Segoe UI"/>
          </w:rPr>
          <w:id w:val="1728636285"/>
          <w:docPartObj>
            <w:docPartGallery w:val="Page Numbers (Top of Page)"/>
            <w:docPartUnique/>
          </w:docPartObj>
        </w:sdtPr>
        <w:sdtContent>
          <w:p w14:paraId="194BF5CF" w14:textId="3A95A2E0" w:rsidR="00E81942" w:rsidRPr="00E81942" w:rsidRDefault="00E81942" w:rsidP="00E81942">
            <w:pPr>
              <w:pStyle w:val="Voettekst"/>
              <w:jc w:val="center"/>
              <w:rPr>
                <w:rFonts w:ascii="Segoe UI" w:hAnsi="Segoe UI" w:cs="Segoe UI"/>
              </w:rPr>
            </w:pPr>
            <w:r w:rsidRPr="00E81942">
              <w:rPr>
                <w:rFonts w:ascii="Segoe UI" w:hAnsi="Segoe UI" w:cs="Segoe UI"/>
              </w:rPr>
              <w:t xml:space="preserve">Pagina </w:t>
            </w:r>
            <w:r w:rsidRPr="00E81942">
              <w:rPr>
                <w:rFonts w:ascii="Segoe UI" w:hAnsi="Segoe UI" w:cs="Segoe UI"/>
                <w:b/>
                <w:bCs/>
                <w:sz w:val="24"/>
                <w:szCs w:val="24"/>
              </w:rPr>
              <w:fldChar w:fldCharType="begin"/>
            </w:r>
            <w:r w:rsidRPr="00E81942">
              <w:rPr>
                <w:rFonts w:ascii="Segoe UI" w:hAnsi="Segoe UI" w:cs="Segoe UI"/>
                <w:b/>
                <w:bCs/>
              </w:rPr>
              <w:instrText>PAGE</w:instrText>
            </w:r>
            <w:r w:rsidRPr="00E81942">
              <w:rPr>
                <w:rFonts w:ascii="Segoe UI" w:hAnsi="Segoe UI" w:cs="Segoe UI"/>
                <w:b/>
                <w:bCs/>
                <w:sz w:val="24"/>
                <w:szCs w:val="24"/>
              </w:rPr>
              <w:fldChar w:fldCharType="separate"/>
            </w:r>
            <w:r w:rsidRPr="00E81942">
              <w:rPr>
                <w:rFonts w:ascii="Segoe UI" w:hAnsi="Segoe UI" w:cs="Segoe UI"/>
                <w:b/>
                <w:bCs/>
              </w:rPr>
              <w:t>2</w:t>
            </w:r>
            <w:r w:rsidRPr="00E81942">
              <w:rPr>
                <w:rFonts w:ascii="Segoe UI" w:hAnsi="Segoe UI" w:cs="Segoe UI"/>
                <w:b/>
                <w:bCs/>
                <w:sz w:val="24"/>
                <w:szCs w:val="24"/>
              </w:rPr>
              <w:fldChar w:fldCharType="end"/>
            </w:r>
            <w:r w:rsidRPr="00E81942">
              <w:rPr>
                <w:rFonts w:ascii="Segoe UI" w:hAnsi="Segoe UI" w:cs="Segoe UI"/>
              </w:rPr>
              <w:t xml:space="preserve"> van </w:t>
            </w:r>
            <w:r w:rsidRPr="00E81942">
              <w:rPr>
                <w:rFonts w:ascii="Segoe UI" w:hAnsi="Segoe UI" w:cs="Segoe UI"/>
                <w:b/>
                <w:bCs/>
                <w:sz w:val="24"/>
                <w:szCs w:val="24"/>
              </w:rPr>
              <w:fldChar w:fldCharType="begin"/>
            </w:r>
            <w:r w:rsidRPr="00E81942">
              <w:rPr>
                <w:rFonts w:ascii="Segoe UI" w:hAnsi="Segoe UI" w:cs="Segoe UI"/>
                <w:b/>
                <w:bCs/>
              </w:rPr>
              <w:instrText>NUMPAGES</w:instrText>
            </w:r>
            <w:r w:rsidRPr="00E81942">
              <w:rPr>
                <w:rFonts w:ascii="Segoe UI" w:hAnsi="Segoe UI" w:cs="Segoe UI"/>
                <w:b/>
                <w:bCs/>
                <w:sz w:val="24"/>
                <w:szCs w:val="24"/>
              </w:rPr>
              <w:fldChar w:fldCharType="separate"/>
            </w:r>
            <w:r w:rsidRPr="00E81942">
              <w:rPr>
                <w:rFonts w:ascii="Segoe UI" w:hAnsi="Segoe UI" w:cs="Segoe UI"/>
                <w:b/>
                <w:bCs/>
              </w:rPr>
              <w:t>2</w:t>
            </w:r>
            <w:r w:rsidRPr="00E81942">
              <w:rPr>
                <w:rFonts w:ascii="Segoe UI" w:hAnsi="Segoe UI" w:cs="Segoe U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0282" w14:textId="77777777" w:rsidR="00113B7B" w:rsidRDefault="00113B7B" w:rsidP="00E81942">
      <w:pPr>
        <w:spacing w:after="0" w:line="240" w:lineRule="auto"/>
      </w:pPr>
      <w:r>
        <w:separator/>
      </w:r>
    </w:p>
  </w:footnote>
  <w:footnote w:type="continuationSeparator" w:id="0">
    <w:p w14:paraId="5FC9E77F" w14:textId="77777777" w:rsidR="00113B7B" w:rsidRDefault="00113B7B" w:rsidP="00E81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D24"/>
    <w:multiLevelType w:val="hybridMultilevel"/>
    <w:tmpl w:val="BB64A558"/>
    <w:lvl w:ilvl="0" w:tplc="E7207916">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9F7027"/>
    <w:multiLevelType w:val="hybridMultilevel"/>
    <w:tmpl w:val="CBF62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2A23AD"/>
    <w:multiLevelType w:val="hybridMultilevel"/>
    <w:tmpl w:val="ABF41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FA703D"/>
    <w:multiLevelType w:val="hybridMultilevel"/>
    <w:tmpl w:val="6908B8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5F34E50"/>
    <w:multiLevelType w:val="hybridMultilevel"/>
    <w:tmpl w:val="2BB05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6B1536"/>
    <w:multiLevelType w:val="hybridMultilevel"/>
    <w:tmpl w:val="17765864"/>
    <w:lvl w:ilvl="0" w:tplc="AF526A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070B73"/>
    <w:multiLevelType w:val="hybridMultilevel"/>
    <w:tmpl w:val="FAB69E1E"/>
    <w:lvl w:ilvl="0" w:tplc="7646F64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4926657">
    <w:abstractNumId w:val="5"/>
  </w:num>
  <w:num w:numId="2" w16cid:durableId="259877809">
    <w:abstractNumId w:val="4"/>
  </w:num>
  <w:num w:numId="3" w16cid:durableId="258413419">
    <w:abstractNumId w:val="1"/>
  </w:num>
  <w:num w:numId="4" w16cid:durableId="1984115244">
    <w:abstractNumId w:val="0"/>
  </w:num>
  <w:num w:numId="5" w16cid:durableId="90903063">
    <w:abstractNumId w:val="3"/>
  </w:num>
  <w:num w:numId="6" w16cid:durableId="664895037">
    <w:abstractNumId w:val="2"/>
  </w:num>
  <w:num w:numId="7" w16cid:durableId="1129131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E2"/>
    <w:rsid w:val="000B7E36"/>
    <w:rsid w:val="00113B7B"/>
    <w:rsid w:val="001250E0"/>
    <w:rsid w:val="001819FC"/>
    <w:rsid w:val="001C31F1"/>
    <w:rsid w:val="00253397"/>
    <w:rsid w:val="002D28B5"/>
    <w:rsid w:val="002D6033"/>
    <w:rsid w:val="002D75E2"/>
    <w:rsid w:val="0033514C"/>
    <w:rsid w:val="00345A89"/>
    <w:rsid w:val="00386FE0"/>
    <w:rsid w:val="00397350"/>
    <w:rsid w:val="004F51E3"/>
    <w:rsid w:val="0051595C"/>
    <w:rsid w:val="005272CA"/>
    <w:rsid w:val="0055332E"/>
    <w:rsid w:val="00647BFD"/>
    <w:rsid w:val="00675FAE"/>
    <w:rsid w:val="00684023"/>
    <w:rsid w:val="006D7F71"/>
    <w:rsid w:val="006E3ED0"/>
    <w:rsid w:val="007C2979"/>
    <w:rsid w:val="008166DE"/>
    <w:rsid w:val="008338B0"/>
    <w:rsid w:val="00903984"/>
    <w:rsid w:val="009572A2"/>
    <w:rsid w:val="00965495"/>
    <w:rsid w:val="00B96EDD"/>
    <w:rsid w:val="00C207D4"/>
    <w:rsid w:val="00C539B3"/>
    <w:rsid w:val="00C90820"/>
    <w:rsid w:val="00CF4624"/>
    <w:rsid w:val="00D0797D"/>
    <w:rsid w:val="00D26279"/>
    <w:rsid w:val="00D44B00"/>
    <w:rsid w:val="00DD1A9D"/>
    <w:rsid w:val="00E72E12"/>
    <w:rsid w:val="00E81942"/>
    <w:rsid w:val="00EC072E"/>
    <w:rsid w:val="00EE6691"/>
    <w:rsid w:val="00F43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601"/>
  <w15:chartTrackingRefBased/>
  <w15:docId w15:val="{A0CCA4E9-DDF2-4C52-94ED-9DDCD7FE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9B3"/>
    <w:pPr>
      <w:ind w:left="720"/>
      <w:contextualSpacing/>
    </w:pPr>
  </w:style>
  <w:style w:type="paragraph" w:styleId="Normaalweb">
    <w:name w:val="Normal (Web)"/>
    <w:basedOn w:val="Standaard"/>
    <w:uiPriority w:val="99"/>
    <w:semiHidden/>
    <w:unhideWhenUsed/>
    <w:rsid w:val="008338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E819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1942"/>
  </w:style>
  <w:style w:type="paragraph" w:styleId="Voettekst">
    <w:name w:val="footer"/>
    <w:basedOn w:val="Standaard"/>
    <w:link w:val="VoettekstChar"/>
    <w:uiPriority w:val="99"/>
    <w:unhideWhenUsed/>
    <w:rsid w:val="00E819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79531">
      <w:bodyDiv w:val="1"/>
      <w:marLeft w:val="0"/>
      <w:marRight w:val="0"/>
      <w:marTop w:val="0"/>
      <w:marBottom w:val="0"/>
      <w:divBdr>
        <w:top w:val="none" w:sz="0" w:space="0" w:color="auto"/>
        <w:left w:val="none" w:sz="0" w:space="0" w:color="auto"/>
        <w:bottom w:val="none" w:sz="0" w:space="0" w:color="auto"/>
        <w:right w:val="none" w:sz="0" w:space="0" w:color="auto"/>
      </w:divBdr>
    </w:div>
    <w:div w:id="1193301317">
      <w:bodyDiv w:val="1"/>
      <w:marLeft w:val="0"/>
      <w:marRight w:val="0"/>
      <w:marTop w:val="0"/>
      <w:marBottom w:val="0"/>
      <w:divBdr>
        <w:top w:val="none" w:sz="0" w:space="0" w:color="auto"/>
        <w:left w:val="none" w:sz="0" w:space="0" w:color="auto"/>
        <w:bottom w:val="none" w:sz="0" w:space="0" w:color="auto"/>
        <w:right w:val="none" w:sz="0" w:space="0" w:color="auto"/>
      </w:divBdr>
      <w:divsChild>
        <w:div w:id="94441087">
          <w:marLeft w:val="0"/>
          <w:marRight w:val="0"/>
          <w:marTop w:val="0"/>
          <w:marBottom w:val="0"/>
          <w:divBdr>
            <w:top w:val="none" w:sz="0" w:space="0" w:color="auto"/>
            <w:left w:val="none" w:sz="0" w:space="0" w:color="auto"/>
            <w:bottom w:val="none" w:sz="0" w:space="0" w:color="auto"/>
            <w:right w:val="none" w:sz="0" w:space="0" w:color="auto"/>
          </w:divBdr>
        </w:div>
        <w:div w:id="739524778">
          <w:marLeft w:val="0"/>
          <w:marRight w:val="0"/>
          <w:marTop w:val="0"/>
          <w:marBottom w:val="0"/>
          <w:divBdr>
            <w:top w:val="none" w:sz="0" w:space="0" w:color="auto"/>
            <w:left w:val="none" w:sz="0" w:space="0" w:color="auto"/>
            <w:bottom w:val="none" w:sz="0" w:space="0" w:color="auto"/>
            <w:right w:val="none" w:sz="0" w:space="0" w:color="auto"/>
          </w:divBdr>
        </w:div>
        <w:div w:id="1357147845">
          <w:marLeft w:val="0"/>
          <w:marRight w:val="0"/>
          <w:marTop w:val="0"/>
          <w:marBottom w:val="0"/>
          <w:divBdr>
            <w:top w:val="none" w:sz="0" w:space="0" w:color="auto"/>
            <w:left w:val="none" w:sz="0" w:space="0" w:color="auto"/>
            <w:bottom w:val="none" w:sz="0" w:space="0" w:color="auto"/>
            <w:right w:val="none" w:sz="0" w:space="0" w:color="auto"/>
          </w:divBdr>
        </w:div>
        <w:div w:id="486477150">
          <w:marLeft w:val="0"/>
          <w:marRight w:val="0"/>
          <w:marTop w:val="0"/>
          <w:marBottom w:val="0"/>
          <w:divBdr>
            <w:top w:val="none" w:sz="0" w:space="0" w:color="auto"/>
            <w:left w:val="none" w:sz="0" w:space="0" w:color="auto"/>
            <w:bottom w:val="none" w:sz="0" w:space="0" w:color="auto"/>
            <w:right w:val="none" w:sz="0" w:space="0" w:color="auto"/>
          </w:divBdr>
        </w:div>
        <w:div w:id="1529023260">
          <w:marLeft w:val="0"/>
          <w:marRight w:val="0"/>
          <w:marTop w:val="0"/>
          <w:marBottom w:val="0"/>
          <w:divBdr>
            <w:top w:val="none" w:sz="0" w:space="0" w:color="auto"/>
            <w:left w:val="none" w:sz="0" w:space="0" w:color="auto"/>
            <w:bottom w:val="none" w:sz="0" w:space="0" w:color="auto"/>
            <w:right w:val="none" w:sz="0" w:space="0" w:color="auto"/>
          </w:divBdr>
        </w:div>
        <w:div w:id="1201942044">
          <w:marLeft w:val="0"/>
          <w:marRight w:val="0"/>
          <w:marTop w:val="0"/>
          <w:marBottom w:val="0"/>
          <w:divBdr>
            <w:top w:val="none" w:sz="0" w:space="0" w:color="auto"/>
            <w:left w:val="none" w:sz="0" w:space="0" w:color="auto"/>
            <w:bottom w:val="none" w:sz="0" w:space="0" w:color="auto"/>
            <w:right w:val="none" w:sz="0" w:space="0" w:color="auto"/>
          </w:divBdr>
        </w:div>
        <w:div w:id="34275719">
          <w:marLeft w:val="0"/>
          <w:marRight w:val="0"/>
          <w:marTop w:val="0"/>
          <w:marBottom w:val="0"/>
          <w:divBdr>
            <w:top w:val="none" w:sz="0" w:space="0" w:color="auto"/>
            <w:left w:val="none" w:sz="0" w:space="0" w:color="auto"/>
            <w:bottom w:val="none" w:sz="0" w:space="0" w:color="auto"/>
            <w:right w:val="none" w:sz="0" w:space="0" w:color="auto"/>
          </w:divBdr>
        </w:div>
        <w:div w:id="501244212">
          <w:marLeft w:val="0"/>
          <w:marRight w:val="0"/>
          <w:marTop w:val="0"/>
          <w:marBottom w:val="0"/>
          <w:divBdr>
            <w:top w:val="none" w:sz="0" w:space="0" w:color="auto"/>
            <w:left w:val="none" w:sz="0" w:space="0" w:color="auto"/>
            <w:bottom w:val="none" w:sz="0" w:space="0" w:color="auto"/>
            <w:right w:val="none" w:sz="0" w:space="0" w:color="auto"/>
          </w:divBdr>
        </w:div>
        <w:div w:id="563489115">
          <w:marLeft w:val="0"/>
          <w:marRight w:val="0"/>
          <w:marTop w:val="0"/>
          <w:marBottom w:val="0"/>
          <w:divBdr>
            <w:top w:val="none" w:sz="0" w:space="0" w:color="auto"/>
            <w:left w:val="none" w:sz="0" w:space="0" w:color="auto"/>
            <w:bottom w:val="none" w:sz="0" w:space="0" w:color="auto"/>
            <w:right w:val="none" w:sz="0" w:space="0" w:color="auto"/>
          </w:divBdr>
        </w:div>
        <w:div w:id="231425267">
          <w:marLeft w:val="0"/>
          <w:marRight w:val="0"/>
          <w:marTop w:val="0"/>
          <w:marBottom w:val="0"/>
          <w:divBdr>
            <w:top w:val="none" w:sz="0" w:space="0" w:color="auto"/>
            <w:left w:val="none" w:sz="0" w:space="0" w:color="auto"/>
            <w:bottom w:val="none" w:sz="0" w:space="0" w:color="auto"/>
            <w:right w:val="none" w:sz="0" w:space="0" w:color="auto"/>
          </w:divBdr>
        </w:div>
        <w:div w:id="728499979">
          <w:marLeft w:val="0"/>
          <w:marRight w:val="0"/>
          <w:marTop w:val="0"/>
          <w:marBottom w:val="0"/>
          <w:divBdr>
            <w:top w:val="none" w:sz="0" w:space="0" w:color="auto"/>
            <w:left w:val="none" w:sz="0" w:space="0" w:color="auto"/>
            <w:bottom w:val="none" w:sz="0" w:space="0" w:color="auto"/>
            <w:right w:val="none" w:sz="0" w:space="0" w:color="auto"/>
          </w:divBdr>
        </w:div>
        <w:div w:id="675689042">
          <w:marLeft w:val="0"/>
          <w:marRight w:val="0"/>
          <w:marTop w:val="0"/>
          <w:marBottom w:val="0"/>
          <w:divBdr>
            <w:top w:val="none" w:sz="0" w:space="0" w:color="auto"/>
            <w:left w:val="none" w:sz="0" w:space="0" w:color="auto"/>
            <w:bottom w:val="none" w:sz="0" w:space="0" w:color="auto"/>
            <w:right w:val="none" w:sz="0" w:space="0" w:color="auto"/>
          </w:divBdr>
        </w:div>
        <w:div w:id="2058775956">
          <w:marLeft w:val="0"/>
          <w:marRight w:val="0"/>
          <w:marTop w:val="0"/>
          <w:marBottom w:val="0"/>
          <w:divBdr>
            <w:top w:val="none" w:sz="0" w:space="0" w:color="auto"/>
            <w:left w:val="none" w:sz="0" w:space="0" w:color="auto"/>
            <w:bottom w:val="none" w:sz="0" w:space="0" w:color="auto"/>
            <w:right w:val="none" w:sz="0" w:space="0" w:color="auto"/>
          </w:divBdr>
        </w:div>
        <w:div w:id="1207551">
          <w:marLeft w:val="0"/>
          <w:marRight w:val="0"/>
          <w:marTop w:val="0"/>
          <w:marBottom w:val="0"/>
          <w:divBdr>
            <w:top w:val="none" w:sz="0" w:space="0" w:color="auto"/>
            <w:left w:val="none" w:sz="0" w:space="0" w:color="auto"/>
            <w:bottom w:val="none" w:sz="0" w:space="0" w:color="auto"/>
            <w:right w:val="none" w:sz="0" w:space="0" w:color="auto"/>
          </w:divBdr>
        </w:div>
        <w:div w:id="143669152">
          <w:marLeft w:val="0"/>
          <w:marRight w:val="0"/>
          <w:marTop w:val="0"/>
          <w:marBottom w:val="0"/>
          <w:divBdr>
            <w:top w:val="none" w:sz="0" w:space="0" w:color="auto"/>
            <w:left w:val="none" w:sz="0" w:space="0" w:color="auto"/>
            <w:bottom w:val="none" w:sz="0" w:space="0" w:color="auto"/>
            <w:right w:val="none" w:sz="0" w:space="0" w:color="auto"/>
          </w:divBdr>
        </w:div>
        <w:div w:id="494108000">
          <w:marLeft w:val="0"/>
          <w:marRight w:val="0"/>
          <w:marTop w:val="0"/>
          <w:marBottom w:val="0"/>
          <w:divBdr>
            <w:top w:val="none" w:sz="0" w:space="0" w:color="auto"/>
            <w:left w:val="none" w:sz="0" w:space="0" w:color="auto"/>
            <w:bottom w:val="none" w:sz="0" w:space="0" w:color="auto"/>
            <w:right w:val="none" w:sz="0" w:space="0" w:color="auto"/>
          </w:divBdr>
        </w:div>
        <w:div w:id="46803701">
          <w:marLeft w:val="0"/>
          <w:marRight w:val="0"/>
          <w:marTop w:val="0"/>
          <w:marBottom w:val="0"/>
          <w:divBdr>
            <w:top w:val="none" w:sz="0" w:space="0" w:color="auto"/>
            <w:left w:val="none" w:sz="0" w:space="0" w:color="auto"/>
            <w:bottom w:val="none" w:sz="0" w:space="0" w:color="auto"/>
            <w:right w:val="none" w:sz="0" w:space="0" w:color="auto"/>
          </w:divBdr>
        </w:div>
        <w:div w:id="2143112398">
          <w:marLeft w:val="0"/>
          <w:marRight w:val="0"/>
          <w:marTop w:val="0"/>
          <w:marBottom w:val="0"/>
          <w:divBdr>
            <w:top w:val="none" w:sz="0" w:space="0" w:color="auto"/>
            <w:left w:val="none" w:sz="0" w:space="0" w:color="auto"/>
            <w:bottom w:val="none" w:sz="0" w:space="0" w:color="auto"/>
            <w:right w:val="none" w:sz="0" w:space="0" w:color="auto"/>
          </w:divBdr>
        </w:div>
        <w:div w:id="705519083">
          <w:marLeft w:val="0"/>
          <w:marRight w:val="0"/>
          <w:marTop w:val="0"/>
          <w:marBottom w:val="0"/>
          <w:divBdr>
            <w:top w:val="none" w:sz="0" w:space="0" w:color="auto"/>
            <w:left w:val="none" w:sz="0" w:space="0" w:color="auto"/>
            <w:bottom w:val="none" w:sz="0" w:space="0" w:color="auto"/>
            <w:right w:val="none" w:sz="0" w:space="0" w:color="auto"/>
          </w:divBdr>
        </w:div>
        <w:div w:id="388387351">
          <w:marLeft w:val="0"/>
          <w:marRight w:val="0"/>
          <w:marTop w:val="0"/>
          <w:marBottom w:val="0"/>
          <w:divBdr>
            <w:top w:val="none" w:sz="0" w:space="0" w:color="auto"/>
            <w:left w:val="none" w:sz="0" w:space="0" w:color="auto"/>
            <w:bottom w:val="none" w:sz="0" w:space="0" w:color="auto"/>
            <w:right w:val="none" w:sz="0" w:space="0" w:color="auto"/>
          </w:divBdr>
        </w:div>
        <w:div w:id="1596094156">
          <w:marLeft w:val="0"/>
          <w:marRight w:val="0"/>
          <w:marTop w:val="0"/>
          <w:marBottom w:val="0"/>
          <w:divBdr>
            <w:top w:val="none" w:sz="0" w:space="0" w:color="auto"/>
            <w:left w:val="none" w:sz="0" w:space="0" w:color="auto"/>
            <w:bottom w:val="none" w:sz="0" w:space="0" w:color="auto"/>
            <w:right w:val="none" w:sz="0" w:space="0" w:color="auto"/>
          </w:divBdr>
        </w:div>
        <w:div w:id="635723092">
          <w:marLeft w:val="0"/>
          <w:marRight w:val="0"/>
          <w:marTop w:val="0"/>
          <w:marBottom w:val="0"/>
          <w:divBdr>
            <w:top w:val="none" w:sz="0" w:space="0" w:color="auto"/>
            <w:left w:val="none" w:sz="0" w:space="0" w:color="auto"/>
            <w:bottom w:val="none" w:sz="0" w:space="0" w:color="auto"/>
            <w:right w:val="none" w:sz="0" w:space="0" w:color="auto"/>
          </w:divBdr>
        </w:div>
        <w:div w:id="325403246">
          <w:marLeft w:val="0"/>
          <w:marRight w:val="0"/>
          <w:marTop w:val="0"/>
          <w:marBottom w:val="0"/>
          <w:divBdr>
            <w:top w:val="none" w:sz="0" w:space="0" w:color="auto"/>
            <w:left w:val="none" w:sz="0" w:space="0" w:color="auto"/>
            <w:bottom w:val="none" w:sz="0" w:space="0" w:color="auto"/>
            <w:right w:val="none" w:sz="0" w:space="0" w:color="auto"/>
          </w:divBdr>
        </w:div>
        <w:div w:id="109054861">
          <w:marLeft w:val="0"/>
          <w:marRight w:val="0"/>
          <w:marTop w:val="0"/>
          <w:marBottom w:val="0"/>
          <w:divBdr>
            <w:top w:val="none" w:sz="0" w:space="0" w:color="auto"/>
            <w:left w:val="none" w:sz="0" w:space="0" w:color="auto"/>
            <w:bottom w:val="none" w:sz="0" w:space="0" w:color="auto"/>
            <w:right w:val="none" w:sz="0" w:space="0" w:color="auto"/>
          </w:divBdr>
        </w:div>
        <w:div w:id="988904388">
          <w:marLeft w:val="0"/>
          <w:marRight w:val="0"/>
          <w:marTop w:val="0"/>
          <w:marBottom w:val="0"/>
          <w:divBdr>
            <w:top w:val="none" w:sz="0" w:space="0" w:color="auto"/>
            <w:left w:val="none" w:sz="0" w:space="0" w:color="auto"/>
            <w:bottom w:val="none" w:sz="0" w:space="0" w:color="auto"/>
            <w:right w:val="none" w:sz="0" w:space="0" w:color="auto"/>
          </w:divBdr>
        </w:div>
        <w:div w:id="1004551647">
          <w:marLeft w:val="0"/>
          <w:marRight w:val="0"/>
          <w:marTop w:val="0"/>
          <w:marBottom w:val="0"/>
          <w:divBdr>
            <w:top w:val="none" w:sz="0" w:space="0" w:color="auto"/>
            <w:left w:val="none" w:sz="0" w:space="0" w:color="auto"/>
            <w:bottom w:val="none" w:sz="0" w:space="0" w:color="auto"/>
            <w:right w:val="none" w:sz="0" w:space="0" w:color="auto"/>
          </w:divBdr>
        </w:div>
        <w:div w:id="1027026463">
          <w:marLeft w:val="0"/>
          <w:marRight w:val="0"/>
          <w:marTop w:val="0"/>
          <w:marBottom w:val="0"/>
          <w:divBdr>
            <w:top w:val="none" w:sz="0" w:space="0" w:color="auto"/>
            <w:left w:val="none" w:sz="0" w:space="0" w:color="auto"/>
            <w:bottom w:val="none" w:sz="0" w:space="0" w:color="auto"/>
            <w:right w:val="none" w:sz="0" w:space="0" w:color="auto"/>
          </w:divBdr>
        </w:div>
        <w:div w:id="1967657064">
          <w:marLeft w:val="0"/>
          <w:marRight w:val="0"/>
          <w:marTop w:val="0"/>
          <w:marBottom w:val="0"/>
          <w:divBdr>
            <w:top w:val="none" w:sz="0" w:space="0" w:color="auto"/>
            <w:left w:val="none" w:sz="0" w:space="0" w:color="auto"/>
            <w:bottom w:val="none" w:sz="0" w:space="0" w:color="auto"/>
            <w:right w:val="none" w:sz="0" w:space="0" w:color="auto"/>
          </w:divBdr>
        </w:div>
        <w:div w:id="2001811297">
          <w:marLeft w:val="0"/>
          <w:marRight w:val="0"/>
          <w:marTop w:val="0"/>
          <w:marBottom w:val="0"/>
          <w:divBdr>
            <w:top w:val="none" w:sz="0" w:space="0" w:color="auto"/>
            <w:left w:val="none" w:sz="0" w:space="0" w:color="auto"/>
            <w:bottom w:val="none" w:sz="0" w:space="0" w:color="auto"/>
            <w:right w:val="none" w:sz="0" w:space="0" w:color="auto"/>
          </w:divBdr>
        </w:div>
        <w:div w:id="751703016">
          <w:marLeft w:val="0"/>
          <w:marRight w:val="0"/>
          <w:marTop w:val="0"/>
          <w:marBottom w:val="0"/>
          <w:divBdr>
            <w:top w:val="none" w:sz="0" w:space="0" w:color="auto"/>
            <w:left w:val="none" w:sz="0" w:space="0" w:color="auto"/>
            <w:bottom w:val="none" w:sz="0" w:space="0" w:color="auto"/>
            <w:right w:val="none" w:sz="0" w:space="0" w:color="auto"/>
          </w:divBdr>
        </w:div>
        <w:div w:id="1063137795">
          <w:marLeft w:val="0"/>
          <w:marRight w:val="0"/>
          <w:marTop w:val="0"/>
          <w:marBottom w:val="0"/>
          <w:divBdr>
            <w:top w:val="none" w:sz="0" w:space="0" w:color="auto"/>
            <w:left w:val="none" w:sz="0" w:space="0" w:color="auto"/>
            <w:bottom w:val="none" w:sz="0" w:space="0" w:color="auto"/>
            <w:right w:val="none" w:sz="0" w:space="0" w:color="auto"/>
          </w:divBdr>
        </w:div>
        <w:div w:id="923339714">
          <w:marLeft w:val="0"/>
          <w:marRight w:val="0"/>
          <w:marTop w:val="0"/>
          <w:marBottom w:val="0"/>
          <w:divBdr>
            <w:top w:val="none" w:sz="0" w:space="0" w:color="auto"/>
            <w:left w:val="none" w:sz="0" w:space="0" w:color="auto"/>
            <w:bottom w:val="none" w:sz="0" w:space="0" w:color="auto"/>
            <w:right w:val="none" w:sz="0" w:space="0" w:color="auto"/>
          </w:divBdr>
        </w:div>
        <w:div w:id="611976437">
          <w:marLeft w:val="0"/>
          <w:marRight w:val="0"/>
          <w:marTop w:val="0"/>
          <w:marBottom w:val="0"/>
          <w:divBdr>
            <w:top w:val="none" w:sz="0" w:space="0" w:color="auto"/>
            <w:left w:val="none" w:sz="0" w:space="0" w:color="auto"/>
            <w:bottom w:val="none" w:sz="0" w:space="0" w:color="auto"/>
            <w:right w:val="none" w:sz="0" w:space="0" w:color="auto"/>
          </w:divBdr>
        </w:div>
      </w:divsChild>
    </w:div>
    <w:div w:id="1382250050">
      <w:bodyDiv w:val="1"/>
      <w:marLeft w:val="0"/>
      <w:marRight w:val="0"/>
      <w:marTop w:val="0"/>
      <w:marBottom w:val="0"/>
      <w:divBdr>
        <w:top w:val="none" w:sz="0" w:space="0" w:color="auto"/>
        <w:left w:val="none" w:sz="0" w:space="0" w:color="auto"/>
        <w:bottom w:val="none" w:sz="0" w:space="0" w:color="auto"/>
        <w:right w:val="none" w:sz="0" w:space="0" w:color="auto"/>
      </w:divBdr>
      <w:divsChild>
        <w:div w:id="1884248690">
          <w:marLeft w:val="0"/>
          <w:marRight w:val="0"/>
          <w:marTop w:val="0"/>
          <w:marBottom w:val="0"/>
          <w:divBdr>
            <w:top w:val="none" w:sz="0" w:space="0" w:color="auto"/>
            <w:left w:val="none" w:sz="0" w:space="0" w:color="auto"/>
            <w:bottom w:val="none" w:sz="0" w:space="0" w:color="auto"/>
            <w:right w:val="none" w:sz="0" w:space="0" w:color="auto"/>
          </w:divBdr>
        </w:div>
        <w:div w:id="1625384481">
          <w:marLeft w:val="0"/>
          <w:marRight w:val="0"/>
          <w:marTop w:val="0"/>
          <w:marBottom w:val="0"/>
          <w:divBdr>
            <w:top w:val="none" w:sz="0" w:space="0" w:color="auto"/>
            <w:left w:val="none" w:sz="0" w:space="0" w:color="auto"/>
            <w:bottom w:val="none" w:sz="0" w:space="0" w:color="auto"/>
            <w:right w:val="none" w:sz="0" w:space="0" w:color="auto"/>
          </w:divBdr>
        </w:div>
        <w:div w:id="651258128">
          <w:marLeft w:val="0"/>
          <w:marRight w:val="0"/>
          <w:marTop w:val="0"/>
          <w:marBottom w:val="0"/>
          <w:divBdr>
            <w:top w:val="none" w:sz="0" w:space="0" w:color="auto"/>
            <w:left w:val="none" w:sz="0" w:space="0" w:color="auto"/>
            <w:bottom w:val="none" w:sz="0" w:space="0" w:color="auto"/>
            <w:right w:val="none" w:sz="0" w:space="0" w:color="auto"/>
          </w:divBdr>
        </w:div>
        <w:div w:id="1062214094">
          <w:marLeft w:val="0"/>
          <w:marRight w:val="0"/>
          <w:marTop w:val="0"/>
          <w:marBottom w:val="0"/>
          <w:divBdr>
            <w:top w:val="none" w:sz="0" w:space="0" w:color="auto"/>
            <w:left w:val="none" w:sz="0" w:space="0" w:color="auto"/>
            <w:bottom w:val="none" w:sz="0" w:space="0" w:color="auto"/>
            <w:right w:val="none" w:sz="0" w:space="0" w:color="auto"/>
          </w:divBdr>
        </w:div>
        <w:div w:id="328602818">
          <w:marLeft w:val="0"/>
          <w:marRight w:val="0"/>
          <w:marTop w:val="0"/>
          <w:marBottom w:val="0"/>
          <w:divBdr>
            <w:top w:val="none" w:sz="0" w:space="0" w:color="auto"/>
            <w:left w:val="none" w:sz="0" w:space="0" w:color="auto"/>
            <w:bottom w:val="none" w:sz="0" w:space="0" w:color="auto"/>
            <w:right w:val="none" w:sz="0" w:space="0" w:color="auto"/>
          </w:divBdr>
        </w:div>
        <w:div w:id="1680111223">
          <w:marLeft w:val="0"/>
          <w:marRight w:val="0"/>
          <w:marTop w:val="0"/>
          <w:marBottom w:val="0"/>
          <w:divBdr>
            <w:top w:val="none" w:sz="0" w:space="0" w:color="auto"/>
            <w:left w:val="none" w:sz="0" w:space="0" w:color="auto"/>
            <w:bottom w:val="none" w:sz="0" w:space="0" w:color="auto"/>
            <w:right w:val="none" w:sz="0" w:space="0" w:color="auto"/>
          </w:divBdr>
        </w:div>
        <w:div w:id="1508908907">
          <w:marLeft w:val="0"/>
          <w:marRight w:val="0"/>
          <w:marTop w:val="0"/>
          <w:marBottom w:val="0"/>
          <w:divBdr>
            <w:top w:val="none" w:sz="0" w:space="0" w:color="auto"/>
            <w:left w:val="none" w:sz="0" w:space="0" w:color="auto"/>
            <w:bottom w:val="none" w:sz="0" w:space="0" w:color="auto"/>
            <w:right w:val="none" w:sz="0" w:space="0" w:color="auto"/>
          </w:divBdr>
        </w:div>
        <w:div w:id="1543636774">
          <w:marLeft w:val="0"/>
          <w:marRight w:val="0"/>
          <w:marTop w:val="0"/>
          <w:marBottom w:val="0"/>
          <w:divBdr>
            <w:top w:val="none" w:sz="0" w:space="0" w:color="auto"/>
            <w:left w:val="none" w:sz="0" w:space="0" w:color="auto"/>
            <w:bottom w:val="none" w:sz="0" w:space="0" w:color="auto"/>
            <w:right w:val="none" w:sz="0" w:space="0" w:color="auto"/>
          </w:divBdr>
        </w:div>
      </w:divsChild>
    </w:div>
    <w:div w:id="1686636794">
      <w:bodyDiv w:val="1"/>
      <w:marLeft w:val="0"/>
      <w:marRight w:val="0"/>
      <w:marTop w:val="0"/>
      <w:marBottom w:val="0"/>
      <w:divBdr>
        <w:top w:val="none" w:sz="0" w:space="0" w:color="auto"/>
        <w:left w:val="none" w:sz="0" w:space="0" w:color="auto"/>
        <w:bottom w:val="none" w:sz="0" w:space="0" w:color="auto"/>
        <w:right w:val="none" w:sz="0" w:space="0" w:color="auto"/>
      </w:divBdr>
      <w:divsChild>
        <w:div w:id="2121601172">
          <w:marLeft w:val="0"/>
          <w:marRight w:val="0"/>
          <w:marTop w:val="0"/>
          <w:marBottom w:val="0"/>
          <w:divBdr>
            <w:top w:val="none" w:sz="0" w:space="0" w:color="auto"/>
            <w:left w:val="none" w:sz="0" w:space="0" w:color="auto"/>
            <w:bottom w:val="none" w:sz="0" w:space="0" w:color="auto"/>
            <w:right w:val="none" w:sz="0" w:space="0" w:color="auto"/>
          </w:divBdr>
        </w:div>
        <w:div w:id="80681914">
          <w:marLeft w:val="0"/>
          <w:marRight w:val="0"/>
          <w:marTop w:val="0"/>
          <w:marBottom w:val="0"/>
          <w:divBdr>
            <w:top w:val="none" w:sz="0" w:space="0" w:color="auto"/>
            <w:left w:val="none" w:sz="0" w:space="0" w:color="auto"/>
            <w:bottom w:val="none" w:sz="0" w:space="0" w:color="auto"/>
            <w:right w:val="none" w:sz="0" w:space="0" w:color="auto"/>
          </w:divBdr>
        </w:div>
        <w:div w:id="800391562">
          <w:marLeft w:val="0"/>
          <w:marRight w:val="0"/>
          <w:marTop w:val="0"/>
          <w:marBottom w:val="0"/>
          <w:divBdr>
            <w:top w:val="none" w:sz="0" w:space="0" w:color="auto"/>
            <w:left w:val="none" w:sz="0" w:space="0" w:color="auto"/>
            <w:bottom w:val="none" w:sz="0" w:space="0" w:color="auto"/>
            <w:right w:val="none" w:sz="0" w:space="0" w:color="auto"/>
          </w:divBdr>
        </w:div>
        <w:div w:id="504323607">
          <w:marLeft w:val="0"/>
          <w:marRight w:val="0"/>
          <w:marTop w:val="0"/>
          <w:marBottom w:val="0"/>
          <w:divBdr>
            <w:top w:val="none" w:sz="0" w:space="0" w:color="auto"/>
            <w:left w:val="none" w:sz="0" w:space="0" w:color="auto"/>
            <w:bottom w:val="none" w:sz="0" w:space="0" w:color="auto"/>
            <w:right w:val="none" w:sz="0" w:space="0" w:color="auto"/>
          </w:divBdr>
        </w:div>
        <w:div w:id="1088815868">
          <w:marLeft w:val="0"/>
          <w:marRight w:val="0"/>
          <w:marTop w:val="0"/>
          <w:marBottom w:val="0"/>
          <w:divBdr>
            <w:top w:val="none" w:sz="0" w:space="0" w:color="auto"/>
            <w:left w:val="none" w:sz="0" w:space="0" w:color="auto"/>
            <w:bottom w:val="none" w:sz="0" w:space="0" w:color="auto"/>
            <w:right w:val="none" w:sz="0" w:space="0" w:color="auto"/>
          </w:divBdr>
        </w:div>
        <w:div w:id="355497152">
          <w:marLeft w:val="0"/>
          <w:marRight w:val="0"/>
          <w:marTop w:val="0"/>
          <w:marBottom w:val="0"/>
          <w:divBdr>
            <w:top w:val="none" w:sz="0" w:space="0" w:color="auto"/>
            <w:left w:val="none" w:sz="0" w:space="0" w:color="auto"/>
            <w:bottom w:val="none" w:sz="0" w:space="0" w:color="auto"/>
            <w:right w:val="none" w:sz="0" w:space="0" w:color="auto"/>
          </w:divBdr>
        </w:div>
        <w:div w:id="132064950">
          <w:marLeft w:val="0"/>
          <w:marRight w:val="0"/>
          <w:marTop w:val="0"/>
          <w:marBottom w:val="0"/>
          <w:divBdr>
            <w:top w:val="none" w:sz="0" w:space="0" w:color="auto"/>
            <w:left w:val="none" w:sz="0" w:space="0" w:color="auto"/>
            <w:bottom w:val="none" w:sz="0" w:space="0" w:color="auto"/>
            <w:right w:val="none" w:sz="0" w:space="0" w:color="auto"/>
          </w:divBdr>
        </w:div>
        <w:div w:id="393357020">
          <w:marLeft w:val="0"/>
          <w:marRight w:val="0"/>
          <w:marTop w:val="0"/>
          <w:marBottom w:val="0"/>
          <w:divBdr>
            <w:top w:val="none" w:sz="0" w:space="0" w:color="auto"/>
            <w:left w:val="none" w:sz="0" w:space="0" w:color="auto"/>
            <w:bottom w:val="none" w:sz="0" w:space="0" w:color="auto"/>
            <w:right w:val="none" w:sz="0" w:space="0" w:color="auto"/>
          </w:divBdr>
        </w:div>
        <w:div w:id="1288974435">
          <w:marLeft w:val="0"/>
          <w:marRight w:val="0"/>
          <w:marTop w:val="0"/>
          <w:marBottom w:val="0"/>
          <w:divBdr>
            <w:top w:val="none" w:sz="0" w:space="0" w:color="auto"/>
            <w:left w:val="none" w:sz="0" w:space="0" w:color="auto"/>
            <w:bottom w:val="none" w:sz="0" w:space="0" w:color="auto"/>
            <w:right w:val="none" w:sz="0" w:space="0" w:color="auto"/>
          </w:divBdr>
        </w:div>
      </w:divsChild>
    </w:div>
    <w:div w:id="20130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95450-a9bd-4b2d-a9fc-5af4e6875f8f">
      <Terms xmlns="http://schemas.microsoft.com/office/infopath/2007/PartnerControls"/>
    </lcf76f155ced4ddcb4097134ff3c332f>
    <TaxCatchAll xmlns="e68f71f1-44c2-4431-8304-4d367f8ce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B32A983CE4A489C2203C08168C147" ma:contentTypeVersion="16" ma:contentTypeDescription="Een nieuw document maken." ma:contentTypeScope="" ma:versionID="4cc8dc01bc8783555e45ffd86e7046d0">
  <xsd:schema xmlns:xsd="http://www.w3.org/2001/XMLSchema" xmlns:xs="http://www.w3.org/2001/XMLSchema" xmlns:p="http://schemas.microsoft.com/office/2006/metadata/properties" xmlns:ns2="31b95450-a9bd-4b2d-a9fc-5af4e6875f8f" xmlns:ns3="e68f71f1-44c2-4431-8304-4d367f8ceffa" targetNamespace="http://schemas.microsoft.com/office/2006/metadata/properties" ma:root="true" ma:fieldsID="73fb29505c47f4e750b7487283dcfd41" ns2:_="" ns3:_="">
    <xsd:import namespace="31b95450-a9bd-4b2d-a9fc-5af4e6875f8f"/>
    <xsd:import namespace="e68f71f1-44c2-4431-8304-4d367f8ce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95450-a9bd-4b2d-a9fc-5af4e687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0ac80ae-311e-4c3c-bbcb-672919689fc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f71f1-44c2-4431-8304-4d367f8c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4d3def-adaa-4c7e-b545-74573bb3899a}" ma:internalName="TaxCatchAll" ma:showField="CatchAllData" ma:web="e68f71f1-44c2-4431-8304-4d367f8cef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709DA-D01B-44BE-9B5F-06044923B64F}">
  <ds:schemaRefs>
    <ds:schemaRef ds:uri="http://schemas.microsoft.com/office/2006/metadata/properties"/>
    <ds:schemaRef ds:uri="http://schemas.microsoft.com/office/infopath/2007/PartnerControls"/>
    <ds:schemaRef ds:uri="31b95450-a9bd-4b2d-a9fc-5af4e6875f8f"/>
    <ds:schemaRef ds:uri="e68f71f1-44c2-4431-8304-4d367f8ceffa"/>
  </ds:schemaRefs>
</ds:datastoreItem>
</file>

<file path=customXml/itemProps2.xml><?xml version="1.0" encoding="utf-8"?>
<ds:datastoreItem xmlns:ds="http://schemas.openxmlformats.org/officeDocument/2006/customXml" ds:itemID="{9C5D0C0B-66C0-4301-8CF2-5E45BE41808D}">
  <ds:schemaRefs>
    <ds:schemaRef ds:uri="http://schemas.microsoft.com/sharepoint/v3/contenttype/forms"/>
  </ds:schemaRefs>
</ds:datastoreItem>
</file>

<file path=customXml/itemProps3.xml><?xml version="1.0" encoding="utf-8"?>
<ds:datastoreItem xmlns:ds="http://schemas.openxmlformats.org/officeDocument/2006/customXml" ds:itemID="{1AA6A9B1-B59D-4DF0-B641-70A8B628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95450-a9bd-4b2d-a9fc-5af4e6875f8f"/>
    <ds:schemaRef ds:uri="e68f71f1-44c2-4431-8304-4d367f8c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Karsmakers</dc:creator>
  <cp:keywords/>
  <dc:description/>
  <cp:lastModifiedBy>Silvana van Duijnhoven | Interzorg Thuiszorg</cp:lastModifiedBy>
  <cp:revision>5</cp:revision>
  <dcterms:created xsi:type="dcterms:W3CDTF">2024-11-27T13:28:00Z</dcterms:created>
  <dcterms:modified xsi:type="dcterms:W3CDTF">2025-02-13T08:29:00Z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0x010100FB7B32A983CE4A489C2203C08168C147</vt:lpwstr>
  </property>
  <property fmtid="{D5CDD505-2E9C-101B-9397-08002B2CF9AE}" pid="3" name="MediaServiceImageTags">
    <vt:lpwstr/>
  </property>
</Properties>
</file>